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AC" w:rsidRPr="00AF6E8C" w:rsidRDefault="00AF6E8C" w:rsidP="00AF6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6E8C">
        <w:rPr>
          <w:rFonts w:ascii="Times New Roman" w:hAnsi="Times New Roman" w:cs="Times New Roman"/>
          <w:sz w:val="24"/>
          <w:szCs w:val="24"/>
        </w:rPr>
        <w:t>Проект</w:t>
      </w:r>
    </w:p>
    <w:p w:rsidR="009B41AC" w:rsidRPr="00D5563C" w:rsidRDefault="009B41AC" w:rsidP="009B41AC">
      <w:pPr>
        <w:spacing w:after="0" w:line="240" w:lineRule="auto"/>
        <w:jc w:val="center"/>
        <w:rPr>
          <w:sz w:val="16"/>
          <w:szCs w:val="16"/>
        </w:rPr>
      </w:pP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F6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 </w:t>
      </w:r>
      <w:r w:rsidR="000645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ГОРОДСКОГО ОКРУГА</w:t>
      </w: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9B41AC" w:rsidRPr="005F62F9" w:rsidRDefault="009B41AC" w:rsidP="009B41AC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gramStart"/>
      <w:r w:rsidRPr="005F62F9">
        <w:rPr>
          <w:rFonts w:ascii="Book Antiqua" w:eastAsia="Times New Roman" w:hAnsi="Book Antiqua" w:cs="Arial"/>
          <w:b/>
          <w:sz w:val="36"/>
          <w:szCs w:val="20"/>
          <w:lang w:eastAsia="ru-RU"/>
        </w:rPr>
        <w:t>П</w:t>
      </w:r>
      <w:proofErr w:type="gramEnd"/>
      <w:r w:rsidRPr="005F62F9">
        <w:rPr>
          <w:rFonts w:ascii="Book Antiqua" w:eastAsia="Times New Roman" w:hAnsi="Book Antiqua" w:cs="Arial"/>
          <w:b/>
          <w:sz w:val="36"/>
          <w:szCs w:val="20"/>
          <w:lang w:eastAsia="ru-RU"/>
        </w:rPr>
        <w:t xml:space="preserve"> О С Т А Н О В Л Е Н И Е</w:t>
      </w:r>
    </w:p>
    <w:p w:rsidR="009B41AC" w:rsidRPr="009B41AC" w:rsidRDefault="009B41AC" w:rsidP="00D06547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0EAD" w:rsidRPr="005E0EAD" w:rsidRDefault="008D5429" w:rsidP="005E0EAD">
      <w:pPr>
        <w:pStyle w:val="30"/>
        <w:spacing w:before="0" w:after="0" w:line="240" w:lineRule="auto"/>
        <w:rPr>
          <w:sz w:val="27"/>
          <w:szCs w:val="27"/>
        </w:rPr>
      </w:pPr>
      <w:r w:rsidRPr="005E0EAD">
        <w:rPr>
          <w:color w:val="000000"/>
          <w:sz w:val="27"/>
          <w:szCs w:val="27"/>
        </w:rPr>
        <w:t xml:space="preserve">О внесении </w:t>
      </w:r>
      <w:r w:rsidR="00003599" w:rsidRPr="005E0EAD">
        <w:rPr>
          <w:color w:val="000000"/>
          <w:sz w:val="27"/>
          <w:szCs w:val="27"/>
        </w:rPr>
        <w:t xml:space="preserve">изменений </w:t>
      </w:r>
      <w:r w:rsidR="00D06547" w:rsidRPr="005E0EAD">
        <w:rPr>
          <w:sz w:val="27"/>
          <w:szCs w:val="27"/>
        </w:rPr>
        <w:t>в</w:t>
      </w:r>
      <w:r w:rsidRPr="005E0EAD">
        <w:rPr>
          <w:color w:val="000000"/>
          <w:sz w:val="27"/>
          <w:szCs w:val="27"/>
        </w:rPr>
        <w:t xml:space="preserve"> </w:t>
      </w:r>
      <w:r w:rsidR="00C731E9" w:rsidRPr="005E0EAD">
        <w:rPr>
          <w:color w:val="000000"/>
          <w:sz w:val="27"/>
          <w:szCs w:val="27"/>
        </w:rPr>
        <w:t>а</w:t>
      </w:r>
      <w:r w:rsidRPr="005E0EAD">
        <w:rPr>
          <w:color w:val="000000"/>
          <w:sz w:val="27"/>
          <w:szCs w:val="27"/>
        </w:rPr>
        <w:t xml:space="preserve">дминистративный регламент предоставления муниципальной услуги </w:t>
      </w:r>
      <w:r w:rsidR="005E0EAD" w:rsidRPr="005E0EAD">
        <w:rPr>
          <w:color w:val="000000"/>
          <w:sz w:val="27"/>
          <w:szCs w:val="27"/>
        </w:rPr>
        <w:t>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на территории городского округа "Город Архангельск"</w:t>
      </w:r>
      <w:r w:rsidR="002647BC" w:rsidRPr="005E0EAD">
        <w:rPr>
          <w:color w:val="000000"/>
          <w:sz w:val="27"/>
          <w:szCs w:val="27"/>
        </w:rPr>
        <w:t xml:space="preserve">, утвержденный постановлением </w:t>
      </w:r>
      <w:r w:rsidR="002647BC" w:rsidRPr="005E0EAD">
        <w:rPr>
          <w:sz w:val="27"/>
          <w:szCs w:val="27"/>
        </w:rPr>
        <w:t>Администрации городского округа "Город Архангельск"</w:t>
      </w:r>
    </w:p>
    <w:p w:rsidR="00B34489" w:rsidRPr="005E0EAD" w:rsidRDefault="002647BC" w:rsidP="005E0EAD">
      <w:pPr>
        <w:pStyle w:val="30"/>
        <w:spacing w:before="0" w:after="0" w:line="240" w:lineRule="auto"/>
        <w:rPr>
          <w:color w:val="000000"/>
          <w:sz w:val="27"/>
          <w:szCs w:val="27"/>
        </w:rPr>
      </w:pPr>
      <w:r w:rsidRPr="005E0EAD">
        <w:rPr>
          <w:sz w:val="27"/>
          <w:szCs w:val="27"/>
        </w:rPr>
        <w:t xml:space="preserve">от </w:t>
      </w:r>
      <w:r w:rsidR="005E0EAD" w:rsidRPr="005E0EAD">
        <w:rPr>
          <w:sz w:val="27"/>
          <w:szCs w:val="27"/>
        </w:rPr>
        <w:t>6</w:t>
      </w:r>
      <w:r w:rsidRPr="005E0EAD">
        <w:rPr>
          <w:sz w:val="27"/>
          <w:szCs w:val="27"/>
        </w:rPr>
        <w:t xml:space="preserve"> марта 2025 года № </w:t>
      </w:r>
      <w:r w:rsidR="005E0EAD" w:rsidRPr="005E0EAD">
        <w:rPr>
          <w:sz w:val="27"/>
          <w:szCs w:val="27"/>
        </w:rPr>
        <w:t>364</w:t>
      </w:r>
    </w:p>
    <w:p w:rsidR="00314EBC" w:rsidRPr="004722BD" w:rsidRDefault="00314EBC" w:rsidP="00314EBC">
      <w:pPr>
        <w:pStyle w:val="30"/>
        <w:shd w:val="clear" w:color="auto" w:fill="auto"/>
        <w:spacing w:before="0" w:after="0" w:line="240" w:lineRule="auto"/>
        <w:rPr>
          <w:sz w:val="27"/>
          <w:szCs w:val="27"/>
        </w:rPr>
      </w:pPr>
    </w:p>
    <w:p w:rsidR="002647BC" w:rsidRPr="005E0EAD" w:rsidRDefault="002647BC" w:rsidP="005E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0EAD">
        <w:rPr>
          <w:rFonts w:ascii="Times New Roman" w:hAnsi="Times New Roman" w:cs="Times New Roman"/>
          <w:sz w:val="27"/>
          <w:szCs w:val="27"/>
        </w:rPr>
        <w:t>1</w:t>
      </w:r>
      <w:r w:rsidR="000A398E" w:rsidRPr="005E0EAD">
        <w:rPr>
          <w:rFonts w:ascii="Times New Roman" w:hAnsi="Times New Roman" w:cs="Times New Roman"/>
          <w:sz w:val="27"/>
          <w:szCs w:val="27"/>
        </w:rPr>
        <w:t>.</w:t>
      </w:r>
      <w:r w:rsidR="000A398E" w:rsidRPr="005E0EAD">
        <w:rPr>
          <w:rFonts w:ascii="Times New Roman" w:hAnsi="Times New Roman" w:cs="Times New Roman"/>
          <w:sz w:val="27"/>
          <w:szCs w:val="27"/>
        </w:rPr>
        <w:tab/>
      </w:r>
      <w:proofErr w:type="gramStart"/>
      <w:r w:rsidR="00B34489" w:rsidRPr="005E0EAD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C731E9" w:rsidRPr="005E0EAD">
        <w:rPr>
          <w:rFonts w:ascii="Times New Roman" w:hAnsi="Times New Roman" w:cs="Times New Roman"/>
          <w:sz w:val="27"/>
          <w:szCs w:val="27"/>
        </w:rPr>
        <w:t>а</w:t>
      </w:r>
      <w:r w:rsidR="005E7AEC" w:rsidRPr="005E0EAD">
        <w:rPr>
          <w:rFonts w:ascii="Times New Roman" w:hAnsi="Times New Roman" w:cs="Times New Roman"/>
          <w:sz w:val="27"/>
          <w:szCs w:val="27"/>
        </w:rPr>
        <w:t xml:space="preserve">дминистративный регламент предоставления муниципальной услуги </w:t>
      </w:r>
      <w:r w:rsidR="005E0EAD" w:rsidRPr="005E0EAD">
        <w:rPr>
          <w:rFonts w:ascii="Times New Roman" w:hAnsi="Times New Roman" w:cs="Times New Roman"/>
          <w:sz w:val="27"/>
          <w:szCs w:val="27"/>
        </w:rPr>
        <w:t>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</w:t>
      </w:r>
      <w:r w:rsidR="005E0EAD" w:rsidRPr="005E0EAD">
        <w:rPr>
          <w:rFonts w:ascii="Times New Roman" w:hAnsi="Times New Roman" w:cs="Times New Roman"/>
          <w:sz w:val="27"/>
          <w:szCs w:val="27"/>
        </w:rPr>
        <w:br/>
        <w:t>в собственность на территории городского округа "Город Архангельск"</w:t>
      </w:r>
      <w:r w:rsidRPr="005E0EAD">
        <w:rPr>
          <w:rFonts w:ascii="Times New Roman" w:hAnsi="Times New Roman" w:cs="Times New Roman"/>
          <w:sz w:val="27"/>
          <w:szCs w:val="27"/>
        </w:rPr>
        <w:t xml:space="preserve">, утвержденный постановлением Администрации городского округа "Город Архангельск" от </w:t>
      </w:r>
      <w:r w:rsidR="005E0EAD" w:rsidRPr="005E0EAD">
        <w:rPr>
          <w:rFonts w:ascii="Times New Roman" w:hAnsi="Times New Roman" w:cs="Times New Roman"/>
          <w:sz w:val="27"/>
          <w:szCs w:val="27"/>
        </w:rPr>
        <w:t>6</w:t>
      </w:r>
      <w:r w:rsidRPr="005E0EAD">
        <w:rPr>
          <w:rFonts w:ascii="Times New Roman" w:hAnsi="Times New Roman" w:cs="Times New Roman"/>
          <w:sz w:val="27"/>
          <w:szCs w:val="27"/>
        </w:rPr>
        <w:t xml:space="preserve"> марта 2025 года № </w:t>
      </w:r>
      <w:r w:rsidR="005E0EAD" w:rsidRPr="005E0EAD">
        <w:rPr>
          <w:rFonts w:ascii="Times New Roman" w:hAnsi="Times New Roman" w:cs="Times New Roman"/>
          <w:sz w:val="27"/>
          <w:szCs w:val="27"/>
        </w:rPr>
        <w:t>364</w:t>
      </w:r>
      <w:r w:rsidR="00C87376" w:rsidRPr="005E0EAD">
        <w:rPr>
          <w:rFonts w:ascii="Times New Roman" w:hAnsi="Times New Roman" w:cs="Times New Roman"/>
          <w:sz w:val="27"/>
          <w:szCs w:val="27"/>
        </w:rPr>
        <w:t xml:space="preserve">, </w:t>
      </w:r>
      <w:r w:rsidR="00314EBC" w:rsidRPr="005E0EAD">
        <w:rPr>
          <w:rFonts w:ascii="Times New Roman" w:hAnsi="Times New Roman" w:cs="Times New Roman"/>
          <w:sz w:val="27"/>
          <w:szCs w:val="27"/>
        </w:rPr>
        <w:t>следующие изменения:</w:t>
      </w:r>
      <w:proofErr w:type="gramEnd"/>
    </w:p>
    <w:p w:rsidR="005E0EAD" w:rsidRPr="005E0EAD" w:rsidRDefault="005E0EAD" w:rsidP="005E0E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E0EAD">
        <w:rPr>
          <w:rFonts w:ascii="Times New Roman" w:hAnsi="Times New Roman" w:cs="Times New Roman"/>
          <w:sz w:val="26"/>
          <w:szCs w:val="26"/>
        </w:rPr>
        <w:t xml:space="preserve">подпункт 1 пункта 2 подраздела </w:t>
      </w:r>
      <w:bookmarkStart w:id="0" w:name="_GoBack"/>
      <w:bookmarkEnd w:id="0"/>
      <w:r w:rsidRPr="005E0EAD">
        <w:rPr>
          <w:rFonts w:ascii="Times New Roman" w:hAnsi="Times New Roman" w:cs="Times New Roman"/>
          <w:sz w:val="26"/>
          <w:szCs w:val="26"/>
        </w:rPr>
        <w:t xml:space="preserve">1.2. "Круг заявителей" раздела </w:t>
      </w:r>
      <w:r w:rsidRPr="005E0EA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E0EAD">
        <w:rPr>
          <w:rFonts w:ascii="Times New Roman" w:hAnsi="Times New Roman" w:cs="Times New Roman"/>
          <w:sz w:val="26"/>
          <w:szCs w:val="26"/>
        </w:rPr>
        <w:t xml:space="preserve"> "Общие положения", подпункт 5 пункта 15, подпункт 10 пункта 16 подраздела 2.6. "Исчерпывающий перечень документов, необходимых для предоставления муниципальной услуги" раздела </w:t>
      </w:r>
      <w:r w:rsidRPr="005E0EAD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E0EAD">
        <w:rPr>
          <w:rFonts w:ascii="Times New Roman" w:hAnsi="Times New Roman" w:cs="Times New Roman"/>
          <w:sz w:val="26"/>
          <w:szCs w:val="26"/>
        </w:rPr>
        <w:t xml:space="preserve"> "Стандарт предоставления муниципальной услуги" после слов "Вооруженные Силы Российской Федерации" дополнить словами "(войска национальной гвардии Российской Федерации)".</w:t>
      </w:r>
    </w:p>
    <w:p w:rsidR="00FB5B4D" w:rsidRPr="004722BD" w:rsidRDefault="005E0EAD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E0EAD">
        <w:rPr>
          <w:rFonts w:ascii="Times New Roman" w:hAnsi="Times New Roman" w:cs="Times New Roman"/>
          <w:sz w:val="27"/>
          <w:szCs w:val="27"/>
        </w:rPr>
        <w:t>2</w:t>
      </w:r>
      <w:r w:rsidR="00FB5B4D" w:rsidRPr="005E0EAD">
        <w:rPr>
          <w:rFonts w:ascii="Times New Roman" w:hAnsi="Times New Roman" w:cs="Times New Roman"/>
          <w:sz w:val="27"/>
          <w:szCs w:val="27"/>
        </w:rPr>
        <w:t xml:space="preserve">. Опубликовать постановление в газете "Архангельск </w:t>
      </w:r>
      <w:r w:rsidR="003E23B8" w:rsidRPr="005E0EAD">
        <w:rPr>
          <w:rFonts w:ascii="Times New Roman" w:hAnsi="Times New Roman" w:cs="Times New Roman"/>
          <w:sz w:val="27"/>
          <w:szCs w:val="27"/>
        </w:rPr>
        <w:t>–</w:t>
      </w:r>
      <w:r w:rsidR="00FB5B4D" w:rsidRPr="005E0EAD">
        <w:rPr>
          <w:rFonts w:ascii="Times New Roman" w:hAnsi="Times New Roman" w:cs="Times New Roman"/>
          <w:sz w:val="27"/>
          <w:szCs w:val="27"/>
        </w:rPr>
        <w:t xml:space="preserve"> Город</w:t>
      </w:r>
      <w:r w:rsidR="003E23B8" w:rsidRPr="005E0EAD">
        <w:rPr>
          <w:rFonts w:ascii="Times New Roman" w:hAnsi="Times New Roman" w:cs="Times New Roman"/>
          <w:sz w:val="27"/>
          <w:szCs w:val="27"/>
        </w:rPr>
        <w:t xml:space="preserve"> </w:t>
      </w:r>
      <w:r w:rsidR="00FB5B4D" w:rsidRPr="005E0EAD">
        <w:rPr>
          <w:rFonts w:ascii="Times New Roman" w:hAnsi="Times New Roman" w:cs="Times New Roman"/>
          <w:sz w:val="27"/>
          <w:szCs w:val="27"/>
        </w:rPr>
        <w:t xml:space="preserve">воинской славы" и на </w:t>
      </w:r>
      <w:proofErr w:type="gramStart"/>
      <w:r w:rsidR="00FB5B4D" w:rsidRPr="005E0EAD">
        <w:rPr>
          <w:rFonts w:ascii="Times New Roman" w:hAnsi="Times New Roman" w:cs="Times New Roman"/>
          <w:sz w:val="27"/>
          <w:szCs w:val="27"/>
        </w:rPr>
        <w:t>официальном</w:t>
      </w:r>
      <w:proofErr w:type="gramEnd"/>
      <w:r w:rsidR="00FB5B4D" w:rsidRPr="005E0EAD">
        <w:rPr>
          <w:rFonts w:ascii="Times New Roman" w:hAnsi="Times New Roman" w:cs="Times New Roman"/>
          <w:sz w:val="27"/>
          <w:szCs w:val="27"/>
        </w:rPr>
        <w:t xml:space="preserve"> информационном интернет-портале городского округа "Город Архангельск".</w:t>
      </w:r>
    </w:p>
    <w:p w:rsidR="00FB5B4D" w:rsidRPr="004722BD" w:rsidRDefault="00FB5B4D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5B4D" w:rsidRPr="004722BD" w:rsidRDefault="00FB5B4D" w:rsidP="00E6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03599" w:rsidRDefault="00FB5B4D" w:rsidP="00820FED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22BD">
        <w:rPr>
          <w:rFonts w:ascii="Times New Roman" w:hAnsi="Times New Roman" w:cs="Times New Roman"/>
          <w:b/>
          <w:sz w:val="27"/>
          <w:szCs w:val="27"/>
        </w:rPr>
        <w:t>Г</w:t>
      </w:r>
      <w:r w:rsidR="00911551" w:rsidRPr="004722BD">
        <w:rPr>
          <w:rFonts w:ascii="Times New Roman" w:hAnsi="Times New Roman" w:cs="Times New Roman"/>
          <w:b/>
          <w:sz w:val="27"/>
          <w:szCs w:val="27"/>
        </w:rPr>
        <w:t xml:space="preserve">лава </w:t>
      </w:r>
      <w:r w:rsidR="000645E2" w:rsidRPr="004722BD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="009B41AC" w:rsidRPr="004722BD">
        <w:rPr>
          <w:rFonts w:ascii="Times New Roman" w:hAnsi="Times New Roman" w:cs="Times New Roman"/>
          <w:b/>
          <w:sz w:val="27"/>
          <w:szCs w:val="27"/>
        </w:rPr>
        <w:br/>
        <w:t xml:space="preserve">"Город Архангельск"                                                                          </w:t>
      </w:r>
      <w:r w:rsidR="00C71210" w:rsidRPr="004722B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9B41AC" w:rsidRPr="004722BD">
        <w:rPr>
          <w:rFonts w:ascii="Times New Roman" w:hAnsi="Times New Roman" w:cs="Times New Roman"/>
          <w:b/>
          <w:sz w:val="27"/>
          <w:szCs w:val="27"/>
        </w:rPr>
        <w:t xml:space="preserve">   Д.А. </w:t>
      </w:r>
      <w:proofErr w:type="spellStart"/>
      <w:r w:rsidR="009B41AC" w:rsidRPr="004722BD">
        <w:rPr>
          <w:rFonts w:ascii="Times New Roman" w:hAnsi="Times New Roman" w:cs="Times New Roman"/>
          <w:b/>
          <w:sz w:val="27"/>
          <w:szCs w:val="27"/>
        </w:rPr>
        <w:t>Морев</w:t>
      </w:r>
      <w:proofErr w:type="spellEnd"/>
    </w:p>
    <w:sectPr w:rsidR="00003599" w:rsidSect="00820FED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F8" w:rsidRDefault="002705F8" w:rsidP="00E039C9">
      <w:pPr>
        <w:spacing w:after="0" w:line="240" w:lineRule="auto"/>
      </w:pPr>
      <w:r>
        <w:separator/>
      </w:r>
    </w:p>
  </w:endnote>
  <w:endnote w:type="continuationSeparator" w:id="0">
    <w:p w:rsidR="002705F8" w:rsidRDefault="002705F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F8" w:rsidRDefault="002705F8" w:rsidP="00E039C9">
      <w:pPr>
        <w:spacing w:after="0" w:line="240" w:lineRule="auto"/>
      </w:pPr>
      <w:r>
        <w:separator/>
      </w:r>
    </w:p>
  </w:footnote>
  <w:footnote w:type="continuationSeparator" w:id="0">
    <w:p w:rsidR="002705F8" w:rsidRDefault="002705F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71762"/>
    <w:multiLevelType w:val="hybridMultilevel"/>
    <w:tmpl w:val="808CF464"/>
    <w:lvl w:ilvl="0" w:tplc="C076278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A70F4"/>
    <w:multiLevelType w:val="hybridMultilevel"/>
    <w:tmpl w:val="50B4A2E0"/>
    <w:lvl w:ilvl="0" w:tplc="C22A79C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C24C3"/>
    <w:multiLevelType w:val="hybridMultilevel"/>
    <w:tmpl w:val="0F523D92"/>
    <w:lvl w:ilvl="0" w:tplc="43E2927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39485E"/>
    <w:multiLevelType w:val="hybridMultilevel"/>
    <w:tmpl w:val="5058961A"/>
    <w:lvl w:ilvl="0" w:tplc="DE98125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A96226"/>
    <w:multiLevelType w:val="hybridMultilevel"/>
    <w:tmpl w:val="0CCC51F6"/>
    <w:lvl w:ilvl="0" w:tplc="74C66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5143C8"/>
    <w:multiLevelType w:val="hybridMultilevel"/>
    <w:tmpl w:val="EBC0C99A"/>
    <w:lvl w:ilvl="0" w:tplc="28B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03599"/>
    <w:rsid w:val="000118DA"/>
    <w:rsid w:val="00026240"/>
    <w:rsid w:val="0004016B"/>
    <w:rsid w:val="00046196"/>
    <w:rsid w:val="000526D4"/>
    <w:rsid w:val="00054658"/>
    <w:rsid w:val="000645E2"/>
    <w:rsid w:val="000754E5"/>
    <w:rsid w:val="00082A27"/>
    <w:rsid w:val="000A398E"/>
    <w:rsid w:val="000B7604"/>
    <w:rsid w:val="000E6491"/>
    <w:rsid w:val="000F097C"/>
    <w:rsid w:val="00114C97"/>
    <w:rsid w:val="00121172"/>
    <w:rsid w:val="001342F1"/>
    <w:rsid w:val="00142A68"/>
    <w:rsid w:val="00166095"/>
    <w:rsid w:val="001B3530"/>
    <w:rsid w:val="001C0418"/>
    <w:rsid w:val="001C1BCC"/>
    <w:rsid w:val="001C5D4D"/>
    <w:rsid w:val="001E5FF8"/>
    <w:rsid w:val="001E655B"/>
    <w:rsid w:val="001F2A36"/>
    <w:rsid w:val="001F30DC"/>
    <w:rsid w:val="00201865"/>
    <w:rsid w:val="002046E8"/>
    <w:rsid w:val="0022386D"/>
    <w:rsid w:val="00226397"/>
    <w:rsid w:val="00227B40"/>
    <w:rsid w:val="00237CF3"/>
    <w:rsid w:val="00261B8F"/>
    <w:rsid w:val="002647BC"/>
    <w:rsid w:val="002705F8"/>
    <w:rsid w:val="00283C16"/>
    <w:rsid w:val="002A22A3"/>
    <w:rsid w:val="002B1A9C"/>
    <w:rsid w:val="002B5E84"/>
    <w:rsid w:val="002C14D6"/>
    <w:rsid w:val="002C211A"/>
    <w:rsid w:val="002E39AE"/>
    <w:rsid w:val="002F3FD8"/>
    <w:rsid w:val="0030735A"/>
    <w:rsid w:val="003101FC"/>
    <w:rsid w:val="00313072"/>
    <w:rsid w:val="00314EBC"/>
    <w:rsid w:val="003330BD"/>
    <w:rsid w:val="00333891"/>
    <w:rsid w:val="0035009E"/>
    <w:rsid w:val="00357FD7"/>
    <w:rsid w:val="00385591"/>
    <w:rsid w:val="003A3037"/>
    <w:rsid w:val="003B3120"/>
    <w:rsid w:val="003B399D"/>
    <w:rsid w:val="003B3AF1"/>
    <w:rsid w:val="003D2881"/>
    <w:rsid w:val="003D4628"/>
    <w:rsid w:val="003E03D9"/>
    <w:rsid w:val="003E23B8"/>
    <w:rsid w:val="003E59ED"/>
    <w:rsid w:val="003F3897"/>
    <w:rsid w:val="0040200A"/>
    <w:rsid w:val="004066D4"/>
    <w:rsid w:val="00413AEE"/>
    <w:rsid w:val="00445AA1"/>
    <w:rsid w:val="004722BD"/>
    <w:rsid w:val="00476F32"/>
    <w:rsid w:val="00482092"/>
    <w:rsid w:val="004927DD"/>
    <w:rsid w:val="004A20D5"/>
    <w:rsid w:val="004B0D03"/>
    <w:rsid w:val="004D03DA"/>
    <w:rsid w:val="004E44F8"/>
    <w:rsid w:val="004F31AF"/>
    <w:rsid w:val="0051741C"/>
    <w:rsid w:val="005174DE"/>
    <w:rsid w:val="00531CB4"/>
    <w:rsid w:val="0053282C"/>
    <w:rsid w:val="00553EBA"/>
    <w:rsid w:val="005553F6"/>
    <w:rsid w:val="005615D8"/>
    <w:rsid w:val="00574876"/>
    <w:rsid w:val="00590DD9"/>
    <w:rsid w:val="00597D92"/>
    <w:rsid w:val="005A07F4"/>
    <w:rsid w:val="005B5FB5"/>
    <w:rsid w:val="005E0EAD"/>
    <w:rsid w:val="005E2444"/>
    <w:rsid w:val="005E4FA7"/>
    <w:rsid w:val="005E7AEC"/>
    <w:rsid w:val="00610E8B"/>
    <w:rsid w:val="00641BBB"/>
    <w:rsid w:val="006442D2"/>
    <w:rsid w:val="006470D5"/>
    <w:rsid w:val="00651DEE"/>
    <w:rsid w:val="00652C86"/>
    <w:rsid w:val="006632B7"/>
    <w:rsid w:val="00694708"/>
    <w:rsid w:val="006C48D0"/>
    <w:rsid w:val="006C4E6C"/>
    <w:rsid w:val="006E5850"/>
    <w:rsid w:val="006E7D0D"/>
    <w:rsid w:val="006F5889"/>
    <w:rsid w:val="007148C8"/>
    <w:rsid w:val="00724497"/>
    <w:rsid w:val="007336B4"/>
    <w:rsid w:val="00752CD1"/>
    <w:rsid w:val="00786CC1"/>
    <w:rsid w:val="0079358E"/>
    <w:rsid w:val="007A0190"/>
    <w:rsid w:val="007A2013"/>
    <w:rsid w:val="007A4C54"/>
    <w:rsid w:val="007A5763"/>
    <w:rsid w:val="007A57A1"/>
    <w:rsid w:val="007B41CA"/>
    <w:rsid w:val="007C52FC"/>
    <w:rsid w:val="007E5DCA"/>
    <w:rsid w:val="007F22B7"/>
    <w:rsid w:val="00815BD8"/>
    <w:rsid w:val="00820FED"/>
    <w:rsid w:val="0082142E"/>
    <w:rsid w:val="00826EAC"/>
    <w:rsid w:val="00854672"/>
    <w:rsid w:val="00863CBB"/>
    <w:rsid w:val="00893564"/>
    <w:rsid w:val="00896810"/>
    <w:rsid w:val="008A0666"/>
    <w:rsid w:val="008A3088"/>
    <w:rsid w:val="008B5F66"/>
    <w:rsid w:val="008C332D"/>
    <w:rsid w:val="008C6AFB"/>
    <w:rsid w:val="008D5429"/>
    <w:rsid w:val="008E1858"/>
    <w:rsid w:val="008E5832"/>
    <w:rsid w:val="008E7276"/>
    <w:rsid w:val="008F1908"/>
    <w:rsid w:val="008F3B7B"/>
    <w:rsid w:val="00911551"/>
    <w:rsid w:val="0091166D"/>
    <w:rsid w:val="009152FE"/>
    <w:rsid w:val="009329B9"/>
    <w:rsid w:val="009352B8"/>
    <w:rsid w:val="009448A2"/>
    <w:rsid w:val="009470F7"/>
    <w:rsid w:val="009719C5"/>
    <w:rsid w:val="009900B9"/>
    <w:rsid w:val="009A4CFA"/>
    <w:rsid w:val="009A5E01"/>
    <w:rsid w:val="009B41AC"/>
    <w:rsid w:val="009C0D76"/>
    <w:rsid w:val="009D6806"/>
    <w:rsid w:val="009F517B"/>
    <w:rsid w:val="00A0620B"/>
    <w:rsid w:val="00A26ADA"/>
    <w:rsid w:val="00A270B0"/>
    <w:rsid w:val="00A30D5B"/>
    <w:rsid w:val="00A311A0"/>
    <w:rsid w:val="00A44647"/>
    <w:rsid w:val="00A56C34"/>
    <w:rsid w:val="00A644DC"/>
    <w:rsid w:val="00A73324"/>
    <w:rsid w:val="00AB1710"/>
    <w:rsid w:val="00AD0839"/>
    <w:rsid w:val="00AD2D90"/>
    <w:rsid w:val="00AD7B71"/>
    <w:rsid w:val="00AE4C54"/>
    <w:rsid w:val="00AE678F"/>
    <w:rsid w:val="00AF6E8C"/>
    <w:rsid w:val="00B0430B"/>
    <w:rsid w:val="00B0651D"/>
    <w:rsid w:val="00B33302"/>
    <w:rsid w:val="00B34489"/>
    <w:rsid w:val="00B4777D"/>
    <w:rsid w:val="00B568DB"/>
    <w:rsid w:val="00B63A0C"/>
    <w:rsid w:val="00B764F7"/>
    <w:rsid w:val="00B77080"/>
    <w:rsid w:val="00B843E3"/>
    <w:rsid w:val="00BB16CD"/>
    <w:rsid w:val="00BB243E"/>
    <w:rsid w:val="00BB37B7"/>
    <w:rsid w:val="00BC07EF"/>
    <w:rsid w:val="00BC4E98"/>
    <w:rsid w:val="00BC7C4C"/>
    <w:rsid w:val="00BD5735"/>
    <w:rsid w:val="00BE2923"/>
    <w:rsid w:val="00BE58EC"/>
    <w:rsid w:val="00C0715B"/>
    <w:rsid w:val="00C102A5"/>
    <w:rsid w:val="00C364FC"/>
    <w:rsid w:val="00C4050A"/>
    <w:rsid w:val="00C63615"/>
    <w:rsid w:val="00C63E5A"/>
    <w:rsid w:val="00C71210"/>
    <w:rsid w:val="00C731E9"/>
    <w:rsid w:val="00C87376"/>
    <w:rsid w:val="00C92174"/>
    <w:rsid w:val="00CB1108"/>
    <w:rsid w:val="00CB4555"/>
    <w:rsid w:val="00CC3F98"/>
    <w:rsid w:val="00D06547"/>
    <w:rsid w:val="00D06BD6"/>
    <w:rsid w:val="00D474C1"/>
    <w:rsid w:val="00D528E7"/>
    <w:rsid w:val="00D55D02"/>
    <w:rsid w:val="00D56308"/>
    <w:rsid w:val="00D564C6"/>
    <w:rsid w:val="00D87899"/>
    <w:rsid w:val="00D907EB"/>
    <w:rsid w:val="00DA26CE"/>
    <w:rsid w:val="00DD39BA"/>
    <w:rsid w:val="00DE7CDB"/>
    <w:rsid w:val="00DF6E2F"/>
    <w:rsid w:val="00E039C9"/>
    <w:rsid w:val="00E10945"/>
    <w:rsid w:val="00E3374F"/>
    <w:rsid w:val="00E6206D"/>
    <w:rsid w:val="00EA0D89"/>
    <w:rsid w:val="00EA5AB0"/>
    <w:rsid w:val="00EB568E"/>
    <w:rsid w:val="00ED35D5"/>
    <w:rsid w:val="00F00DB6"/>
    <w:rsid w:val="00F20D4A"/>
    <w:rsid w:val="00F310B8"/>
    <w:rsid w:val="00F36F44"/>
    <w:rsid w:val="00F6750A"/>
    <w:rsid w:val="00F8733C"/>
    <w:rsid w:val="00FB5B4D"/>
    <w:rsid w:val="00FB6A1E"/>
    <w:rsid w:val="00FC7F11"/>
    <w:rsid w:val="00FD2B8A"/>
    <w:rsid w:val="00FD350E"/>
    <w:rsid w:val="00FE2B24"/>
    <w:rsid w:val="00FE664C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  <w:style w:type="paragraph" w:customStyle="1" w:styleId="ConsPlusNormal">
    <w:name w:val="ConsPlusNormal"/>
    <w:rsid w:val="003B3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  <w:style w:type="paragraph" w:customStyle="1" w:styleId="ConsPlusNormal">
    <w:name w:val="ConsPlusNormal"/>
    <w:rsid w:val="003B3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4714-B9CD-4090-A324-AD309C4E2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Татьяна Викторовна Одинцова</cp:lastModifiedBy>
  <cp:revision>3</cp:revision>
  <cp:lastPrinted>2025-04-08T11:09:00Z</cp:lastPrinted>
  <dcterms:created xsi:type="dcterms:W3CDTF">2025-04-09T06:38:00Z</dcterms:created>
  <dcterms:modified xsi:type="dcterms:W3CDTF">2025-04-09T06:50:00Z</dcterms:modified>
</cp:coreProperties>
</file>