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47" w:rsidRDefault="006A5E47" w:rsidP="006A5E47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A5E47" w:rsidRDefault="006A5E47" w:rsidP="006A5E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A5E47" w:rsidRDefault="006A5E47" w:rsidP="006A5E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6A5E47" w:rsidRPr="00B8204B" w:rsidRDefault="00B8204B" w:rsidP="006A5E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36"/>
          <w:szCs w:val="28"/>
        </w:rPr>
      </w:pPr>
      <w:r w:rsidRPr="00B8204B">
        <w:rPr>
          <w:rFonts w:ascii="Times New Roman" w:hAnsi="Times New Roman" w:cs="Times New Roman"/>
          <w:bCs/>
          <w:sz w:val="28"/>
          <w:szCs w:val="36"/>
        </w:rPr>
        <w:t>от 29 июля 2021 г. № 1535</w:t>
      </w:r>
    </w:p>
    <w:p w:rsidR="006A5E47" w:rsidRPr="00CA6361" w:rsidRDefault="006A5E47" w:rsidP="006A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A5E47" w:rsidRPr="00CA6361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6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6A5E47" w:rsidRPr="00CA6361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6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городского бюджета субсидий на возмещение затрат муниципальному унитарному предприятию "Городское благоустройство" городского округа "Город Архангельск", связанных с выполнением работ по содержанию общественных территорий, переданных ему </w:t>
      </w:r>
    </w:p>
    <w:p w:rsidR="006A5E47" w:rsidRPr="00CA6361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61">
        <w:rPr>
          <w:rFonts w:ascii="Times New Roman" w:hAnsi="Times New Roman" w:cs="Times New Roman"/>
          <w:b/>
          <w:bCs/>
          <w:sz w:val="28"/>
          <w:szCs w:val="28"/>
        </w:rPr>
        <w:t>в хозяйственное ведение</w:t>
      </w:r>
    </w:p>
    <w:p w:rsidR="006A5E47" w:rsidRPr="00CA6361" w:rsidRDefault="006A5E47" w:rsidP="006A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47" w:rsidRPr="00CA6361" w:rsidRDefault="006A5E47" w:rsidP="005B22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1.</w:t>
      </w:r>
      <w:r w:rsidRPr="00CA6361">
        <w:rPr>
          <w:rFonts w:ascii="Times New Roman" w:hAnsi="Times New Roman" w:cs="Times New Roman"/>
          <w:sz w:val="28"/>
          <w:szCs w:val="28"/>
        </w:rPr>
        <w:tab/>
        <w:t>Настоящие Правила устанавливают цели, условия и порядок предоставления из городского бюджета субсидий на возмещение затрат муниципальному унитарному предприятию "Городское благоустройство" городского округа "Город Архангельск" (далее – МУП "Городское благоустройство"), связанных с выполнением работ по содержанию общественных территорий, находящихся в хозяйственном ведении МУП "Городское благоустройство" (далее – субсидии), а также порядок возврата субсидий.</w:t>
      </w:r>
    </w:p>
    <w:p w:rsidR="006A5E47" w:rsidRPr="00CA6361" w:rsidRDefault="006A5E47" w:rsidP="005B22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CA6361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МУП "Городское благоустройство"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в рамках ведомственной целевой программы "Развитие городского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муниципальной программы "Комплексное развитие территории городского округа "Город Архангельск" в целях возмещения фактически понесенных затрат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по содержанию общественных территорий, в том числе: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затрат на оплату труда рабочих, непосредственно занятых выполнением работ по содержанию общественных территорий;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361">
        <w:rPr>
          <w:rFonts w:ascii="Times New Roman" w:hAnsi="Times New Roman" w:cs="Times New Roman"/>
          <w:sz w:val="28"/>
          <w:szCs w:val="28"/>
        </w:rPr>
        <w:t>общеэксплуатационных</w:t>
      </w:r>
      <w:proofErr w:type="spellEnd"/>
      <w:r w:rsidRPr="00CA6361">
        <w:rPr>
          <w:rFonts w:ascii="Times New Roman" w:hAnsi="Times New Roman" w:cs="Times New Roman"/>
          <w:sz w:val="28"/>
          <w:szCs w:val="28"/>
        </w:rPr>
        <w:t xml:space="preserve"> и внеэксплуатационных затрат.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городском бюджете на соответствующий финансовый год и плановый период.</w:t>
      </w:r>
    </w:p>
    <w:p w:rsidR="006A5E47" w:rsidRPr="00CA6361" w:rsidRDefault="006A5E47" w:rsidP="005B227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CA6361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городского хозяйства Администрации городского </w:t>
      </w:r>
      <w:r w:rsidRPr="00CA6361">
        <w:rPr>
          <w:rFonts w:ascii="Times New Roman" w:hAnsi="Times New Roman" w:cs="Times New Roman"/>
          <w:sz w:val="28"/>
          <w:szCs w:val="28"/>
        </w:rPr>
        <w:lastRenderedPageBreak/>
        <w:t xml:space="preserve">округа "Город Архангельск" (далее – департамент городского хозяйства)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ar15" w:history="1">
        <w:r w:rsidRPr="00CA63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 w:rsidRPr="00CA6361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а) выполнение МУП "Городское благоустройство" работ по содержанию общественных территорий;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б) ведение МУП "Городское благоустройство" раздельного бухгалтерского учета затрат, связанных с выполнением работ по содержанию общественных территорий, и иным осуществляемым видам деятельности.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При этом затраты МУП "Городское благоустройство", связанные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с выполнением работ по содержанию общественных территорий, рассчитываются как сумма прямых и косвенных затрат. Прямые затраты относятся непосредственно на вид деятельности – работы по содержанию общественных территорий. Распределение косвенных затрат между различными видами деятельности, осуществляемыми МУП "Городское благоустройство", производится согласно учетной политике, принятой в МУП "Городское благоустройство"</w:t>
      </w:r>
      <w:r w:rsidR="00371B49">
        <w:rPr>
          <w:rFonts w:ascii="Times New Roman" w:hAnsi="Times New Roman" w:cs="Times New Roman"/>
          <w:sz w:val="28"/>
          <w:szCs w:val="28"/>
        </w:rPr>
        <w:t>.</w:t>
      </w:r>
    </w:p>
    <w:p w:rsidR="006A5E47" w:rsidRPr="00CA6361" w:rsidRDefault="006A5E47" w:rsidP="00371B4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CA63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CA6361">
        <w:rPr>
          <w:rFonts w:ascii="Times New Roman" w:hAnsi="Times New Roman" w:cs="Times New Roman"/>
          <w:sz w:val="28"/>
          <w:szCs w:val="28"/>
        </w:rPr>
        <w:t xml:space="preserve">Предоставление МУП "Городское благоустройство" субсидий осуществляется в соответствии с договором о предоставлении субсидий, заключенным департаментом городского хозяйства с МУП "Городское благоустройство" в пределах лимитов бюджетных обязательств, доведенных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до департамента городского хозяйства на цели, указанные в </w:t>
      </w:r>
      <w:hyperlink w:anchor="Par15" w:history="1">
        <w:r w:rsidRPr="00CA63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субсидий, дополнительное соглашение, предусматривающее внесение изменений в договор о предоставлении субсидий, или дополнительное соглашение о расторжении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 заключаются департаментом городского хозяйства с МУП "Городское благоустройство" в соответствии с типовой формой, установленной департаментом финансов Администрации городского округа "Город Архангельск" (далее – департамент финансов).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6. Размер предоставляемой МУП "Городское благоустройство" субсидии определяется исходя из фактически понесенных затрат по содержанию общественных территорий, но не более предельного объема затрат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по содержанию общественных территорий и предельного размера предоставляемых субсидий, определенного договором о предоставлении субсидий.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Предельный объем затрат по содержанию общественных территорий рассчитывается по формуле: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 ∑(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CA6361">
        <w:rPr>
          <w:rFonts w:ascii="Times New Roman" w:eastAsiaTheme="minorEastAsia" w:hAnsi="Times New Roman" w:cs="Times New Roman"/>
          <w:sz w:val="28"/>
          <w:szCs w:val="28"/>
        </w:rPr>
        <w:t>), где: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i/>
          <w:sz w:val="28"/>
          <w:szCs w:val="28"/>
        </w:rPr>
        <w:t>R</w:t>
      </w:r>
      <w:r w:rsidRPr="00CA6361">
        <w:rPr>
          <w:rFonts w:ascii="Times New Roman" w:hAnsi="Times New Roman" w:cs="Times New Roman"/>
          <w:sz w:val="28"/>
          <w:szCs w:val="28"/>
        </w:rPr>
        <w:t xml:space="preserve"> – предельный объем затрат по содержанию общественных территорий, рублей;</w:t>
      </w:r>
    </w:p>
    <w:p w:rsidR="006A5E47" w:rsidRPr="00CA6361" w:rsidRDefault="00C662F1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A5E47" w:rsidRPr="00CA6361">
        <w:rPr>
          <w:rFonts w:ascii="Times New Roman" w:hAnsi="Times New Roman" w:cs="Times New Roman"/>
          <w:sz w:val="28"/>
          <w:szCs w:val="28"/>
        </w:rPr>
        <w:t xml:space="preserve"> – объем выполненных работ по содержанию общественных территорий по i-му виду работы с учетом периодичности их выполнения в соответствии </w:t>
      </w:r>
      <w:r w:rsidR="006A5E47">
        <w:rPr>
          <w:rFonts w:ascii="Times New Roman" w:hAnsi="Times New Roman" w:cs="Times New Roman"/>
          <w:sz w:val="28"/>
          <w:szCs w:val="28"/>
        </w:rPr>
        <w:br/>
      </w:r>
      <w:r w:rsidR="006A5E47" w:rsidRPr="00CA6361">
        <w:rPr>
          <w:rFonts w:ascii="Times New Roman" w:hAnsi="Times New Roman" w:cs="Times New Roman"/>
          <w:sz w:val="28"/>
          <w:szCs w:val="28"/>
        </w:rPr>
        <w:lastRenderedPageBreak/>
        <w:t>с актами о приемке выполненных работ по содержанию общественных территорий;</w:t>
      </w:r>
    </w:p>
    <w:p w:rsidR="006A5E47" w:rsidRPr="00CA6361" w:rsidRDefault="00C662F1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A5E47" w:rsidRPr="00CA6361">
        <w:rPr>
          <w:rFonts w:ascii="Times New Roman" w:hAnsi="Times New Roman" w:cs="Times New Roman"/>
          <w:sz w:val="28"/>
          <w:szCs w:val="28"/>
        </w:rPr>
        <w:t xml:space="preserve"> – стоимость одной единицы работы по содержанию общественных территорий по i-му виду работы, утвержденная распоряжением заместителя Главы городского округа "Город Архангельск" по городскому хозяйству, рублей; 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Стоимость одной единицы работы по содержанию общественных территорий указывается с учетом налога на добавленную стоимость в случае применения МУП "Городское благоустройство" общего режима налогообложения.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Предельный размер предоставляемых МУП "Городское благоустройство" субсидий, подлежащий включению в договор о предоставлении субсидий, определяется на основании документов, представленных МУП "Городское благоустройство" для заключения договора о предоставлении субсидий,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городского хозяйства на цели, указанные в </w:t>
      </w:r>
      <w:hyperlink w:anchor="Par15" w:history="1">
        <w:r w:rsidRPr="00CA63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Начиная с 2022 года предельный размер предоставляемых МУП "Городское благоустройство" субсидий, подлежащий включению в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о предоставлении субсидий, определяется также с учетом принятых бюджетных обязательств на текущий финансовый год по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субсидий, заключенному в отчетном году.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В договор о предоставлении субсидий в обязательном порядке включается условие о согласовании новых условий договора о предоставлении субсидий или о расторжении договора о предоставлении субсидий при </w:t>
      </w:r>
      <w:proofErr w:type="spellStart"/>
      <w:r w:rsidRPr="00CA636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A636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департаменту городского хозяйства ранее доведенных лимитов бюджетных обязательств, указанных в пункте 3 настоящих Правил, приводящего к невозможности предоставления субсидий в размере, определенном в договоре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CA6361">
        <w:rPr>
          <w:rFonts w:ascii="Times New Roman" w:hAnsi="Times New Roman" w:cs="Times New Roman"/>
          <w:sz w:val="28"/>
          <w:szCs w:val="28"/>
        </w:rPr>
        <w:t xml:space="preserve">7. Для заключения договора о предоставлении субсидий МУП "Городское благоустройство" не позднее 15 февраля текущего года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в департамент городского хозяйства </w:t>
      </w:r>
      <w:hyperlink r:id="rId7" w:history="1">
        <w:r w:rsidRPr="00CA636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стоимости работ по содержанию общественных территорий на текущий год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361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– расчет стоимости работ по содержанию), калькуляции стоимости одной единицы работ по содержанию общественных территорий по видам работ на текущий год, подписанные директором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и скрепленные печатью МУП "Городское благоустройство" с приложением копий документов, подтверждающих расчет стоимости работ по содержанию, заверенных директором и главным бухгалтером и скрепленных печатью МУП "Городское благоустройство".</w:t>
      </w:r>
    </w:p>
    <w:p w:rsidR="006A5E47" w:rsidRPr="00371B49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Для заключения договора о предоставлении субсидий на 2021 год </w:t>
      </w:r>
      <w:r w:rsidR="005B2271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представляет в департамент городского хозяйства документы, указанные в абзаце первом настоящего пункта, </w:t>
      </w:r>
      <w:r w:rsidR="005B2271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9D0EB9">
        <w:rPr>
          <w:rFonts w:ascii="Times New Roman" w:hAnsi="Times New Roman" w:cs="Times New Roman"/>
          <w:sz w:val="28"/>
          <w:szCs w:val="28"/>
        </w:rPr>
        <w:t>2</w:t>
      </w:r>
      <w:r w:rsidR="009D0EB9" w:rsidRPr="009D0EB9">
        <w:rPr>
          <w:rFonts w:ascii="Times New Roman" w:hAnsi="Times New Roman" w:cs="Times New Roman"/>
          <w:sz w:val="28"/>
          <w:szCs w:val="28"/>
        </w:rPr>
        <w:t>9</w:t>
      </w:r>
      <w:r w:rsidRPr="009D0EB9">
        <w:rPr>
          <w:rFonts w:ascii="Times New Roman" w:hAnsi="Times New Roman" w:cs="Times New Roman"/>
          <w:sz w:val="28"/>
          <w:szCs w:val="28"/>
        </w:rPr>
        <w:t xml:space="preserve"> июля 2021 года.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lastRenderedPageBreak/>
        <w:t>8. По состоянию на дату представления документов для заключения договора о предоставлении субсидий МУП "Городское благоустройство" должно соответствовать следующим требованиям: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а) МУП "Городское благоустройство" не получает средства из городского бюджета на основании иных муниципальных правовых актов городского округа "Город Архангельск" на цели, указанные в </w:t>
      </w:r>
      <w:hyperlink w:anchor="Par15" w:history="1">
        <w:r w:rsidRPr="00CA63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б) МУП "Городское благоустройство" не является иностранным юридическим лицом, а также российским юридическим лицом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9. Департамент городского хозяйства в течение семи рабочих дней со дня поступления документов, указанных в </w:t>
      </w:r>
      <w:hyperlink w:anchor="Par47" w:history="1">
        <w:r w:rsidRPr="00CA636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7 настоящих Правил, осуществляет их проверку и проверку соответствия МУП "Городское благоустройство" требованиям, установленным </w:t>
      </w:r>
      <w:hyperlink w:anchor="Par31" w:history="1">
        <w:r w:rsidRPr="00CA636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A6361">
        <w:rPr>
          <w:rFonts w:ascii="Times New Roman" w:hAnsi="Times New Roman" w:cs="Times New Roman"/>
          <w:sz w:val="28"/>
          <w:szCs w:val="28"/>
        </w:rPr>
        <w:t>8 настоящих Правил.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47" w:history="1">
        <w:r w:rsidRPr="00CA636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и (или) с нарушением срока их представления,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7 настоящих Правил, и (или) содержащих недостоверную информацию, а также в случае несоответствия МУП "Городское благоустройство" требованиям, установленным </w:t>
      </w:r>
      <w:hyperlink w:anchor="Par31" w:history="1">
        <w:r w:rsidRPr="00CA636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A6361">
        <w:rPr>
          <w:rFonts w:ascii="Times New Roman" w:hAnsi="Times New Roman" w:cs="Times New Roman"/>
          <w:sz w:val="28"/>
          <w:szCs w:val="28"/>
        </w:rPr>
        <w:t>8 настоящих Правил, (далее – нарушения) департамент городского хозяйства в течение одного рабочего дня со дня окончания проверки письменно уведомляет МУП "Городское благоустройство" (по почте заказным письмом с уведомлением о вручении или иным способом, свидетельствующим о получении МУП "Городское благоустройство" такого уведомления) об отказе в заключении договора о предоставлении ему субсидий с указанием причины отказа.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В случае если в ходе проверки расчета стоимости работ по содержанию имеются замечания (неточности, в том числе ошибки), департамент городского хозяйства в течение одного рабочего дня со дня окончания срока проверки возвращает МУП "Городское благоустройство" документы, указанные в пункте 7 настоящих Правил, на доработку с указанием причины возврата. В течение двух рабочих дней со дня их получения МУП "Городское благоустройство" дорабатывает документы и представляет их в департамент городского хозяйства.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CA6361">
        <w:rPr>
          <w:rFonts w:ascii="Times New Roman" w:hAnsi="Times New Roman" w:cs="Times New Roman"/>
          <w:sz w:val="28"/>
          <w:szCs w:val="28"/>
        </w:rPr>
        <w:t>При отсутствии нарушений и замечаний директор департамента городского хозяйства в течение двух рабочих дней со дня окончания проверки подписывает расчет стоимости работ по содержанию общественных территорий.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lastRenderedPageBreak/>
        <w:t>Департамент городского хозяйства в течение двух рабочих дней со дня подписания расчета стоимости работ по содержанию общественных территорий готовит и представляет на утверждение заместителю Главы городского округа "Город Архангельск" по городскому хозяйству проект распоряжения об утверждении стоимости одной единицы работ по содержанию общественных территорий по видам работ на текущий год.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10. После утверждения стоимости одной единицы работ по содержанию общественных территорий по видам работ на текущий год департаментом городского хозяйства с МУП "Городское благоустройство" заключается договор о предоставлении субсидий. </w:t>
      </w:r>
      <w:bookmarkStart w:id="6" w:name="Par57"/>
      <w:bookmarkEnd w:id="6"/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11. Предоставление МУП "Городское благоустройство"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на возмещение затрат, связанных с выполнением работ по содержанию общественных территорий осуществляется на основании следующих документов:</w:t>
      </w:r>
      <w:r w:rsidRPr="00CA63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а) актов о приемке выполненных работ по содержанию общественных территорий (</w:t>
      </w:r>
      <w:hyperlink r:id="rId8" w:history="1">
        <w:r w:rsidRPr="00CA6361">
          <w:rPr>
            <w:rFonts w:ascii="Times New Roman" w:hAnsi="Times New Roman" w:cs="Times New Roman"/>
            <w:sz w:val="28"/>
            <w:szCs w:val="28"/>
          </w:rPr>
          <w:t>форма N КС-2</w:t>
        </w:r>
      </w:hyperlink>
      <w:r w:rsidRPr="00CA6361">
        <w:rPr>
          <w:rFonts w:ascii="Times New Roman" w:hAnsi="Times New Roman" w:cs="Times New Roman"/>
          <w:sz w:val="28"/>
          <w:szCs w:val="28"/>
        </w:rPr>
        <w:t>) и справки о стоимости выполненных работ и затрат (</w:t>
      </w:r>
      <w:hyperlink r:id="rId9" w:history="1">
        <w:r w:rsidRPr="00CA6361">
          <w:rPr>
            <w:rFonts w:ascii="Times New Roman" w:hAnsi="Times New Roman" w:cs="Times New Roman"/>
            <w:sz w:val="28"/>
            <w:szCs w:val="28"/>
          </w:rPr>
          <w:t>форма N КС-3</w:t>
        </w:r>
      </w:hyperlink>
      <w:r w:rsidRPr="00CA6361">
        <w:rPr>
          <w:rFonts w:ascii="Times New Roman" w:hAnsi="Times New Roman" w:cs="Times New Roman"/>
          <w:sz w:val="28"/>
          <w:szCs w:val="28"/>
        </w:rPr>
        <w:t>), подписанных директором департамента городского хозяйства.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содержанию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и подписание актов о приемке выполненных работ по содержанию общественных территорий осуществляется два раза в месяц (за первую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и вторую половину месяца) в порядке и сроки, установленные договором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содержанию общественных территорий департамент городского хозяйства проверяет объемы выполненных работ и правильность применения стоимости одной единицы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по содержанию общественных территорий по видам работ;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Pr="00CA6361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о фактических затратах, связанных с выполнением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по содержанию общественных территорий, нарастающим итогом с начала года по форме согласно приложению </w:t>
      </w:r>
      <w:r w:rsidR="00371B49">
        <w:rPr>
          <w:rFonts w:ascii="Times New Roman" w:hAnsi="Times New Roman" w:cs="Times New Roman"/>
          <w:sz w:val="28"/>
          <w:szCs w:val="28"/>
        </w:rPr>
        <w:t>№</w:t>
      </w:r>
      <w:r w:rsidRPr="00CA6361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– отчет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затратах), представляемого в департамент городского хозяйства ежемесячно, не позднее 20-го числа месяца, следующего за отчетным;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CA6361">
        <w:rPr>
          <w:rFonts w:ascii="Times New Roman" w:hAnsi="Times New Roman" w:cs="Times New Roman"/>
          <w:sz w:val="28"/>
          <w:szCs w:val="28"/>
        </w:rPr>
        <w:t xml:space="preserve">в) счета-фактуры или счета, представляемого в департамент городского хозяйства за первую половину месяца после подписания актов о приемке выполненных работ по содержанию общественных территорий, но не позднее 17-го числа текущего месяца, и счета-фактуры или счета, представляемого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в департамент городского хозяйства за вторую половину месяца после подписания актов о приемке выполненных работ по содержанию общественных территорий, но не позднее 20-го числа месяца, следующего за отчетным.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вправе установить в договоре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 сроки и формы представления МУП "Городское благоустройство" дополнительной отчетности.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12. Департамент городского хозяйства в течение трех рабочих дней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со дня получения отчета о затратах, используя акты о приемке выполненных работ по содержанию общественных территорий и иные представленные </w:t>
      </w:r>
      <w:r w:rsidRPr="00CA6361">
        <w:rPr>
          <w:rFonts w:ascii="Times New Roman" w:hAnsi="Times New Roman" w:cs="Times New Roman"/>
          <w:sz w:val="28"/>
          <w:szCs w:val="28"/>
        </w:rPr>
        <w:lastRenderedPageBreak/>
        <w:t>документы, проверяет правильность определения размера предоставляемой субсидии.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одного рабочего дня со дня окончания срока проверки документов возвращает МУП "Городское благоустройство" отчет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о затратах и иные документы на доработку с указанием причины возврата.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их получения МУП "Городское благоустройство" дорабатывает соответствующие документы и представляет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их в департамент городского хозяйства.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затратах.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13. В случае представления МУП "Городское благоустройство" документов, указанных в пункте 11 настоящих Правил, не в полном объеме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и (или) с нарушением срока их представления, и (или) не соответствующих требованиям, определенным пунктом 11 настоящих Правил, а также в случае представления МУП "Городское благоустройство" недостоверной информации, департамент городского хозяйства в течение одного рабочего дня со дня окончания срока проверки документов письменно уведомляет МУП "Городское благоустройство" (по почте заказным письмом с уведомлением о вручении или иным способом, свидетельствующим о получении МУП "Городское благоустройство" такого уведомления) об отказе в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14. Департамент городского хозяйства в течение двух рабочих дней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со дня представления документов, указанных в </w:t>
      </w:r>
      <w:hyperlink w:anchor="Par66" w:history="1">
        <w:r w:rsidRPr="00CA6361">
          <w:rPr>
            <w:rFonts w:ascii="Times New Roman" w:hAnsi="Times New Roman" w:cs="Times New Roman"/>
            <w:sz w:val="28"/>
            <w:szCs w:val="28"/>
          </w:rPr>
          <w:t>подпункте "в" пункта 11</w:t>
        </w:r>
      </w:hyperlink>
      <w:r w:rsidRPr="00CA6361">
        <w:rPr>
          <w:rFonts w:ascii="Times New Roman" w:hAnsi="Times New Roman" w:cs="Times New Roman"/>
          <w:sz w:val="28"/>
          <w:szCs w:val="28"/>
        </w:rPr>
        <w:t xml:space="preserve"> настоящих Правил (при выполнении работ по содержанию общественных территорий за первую половину месяца), или подписания отчета о затратах осуществляет в установленном порядке перечисление денежных средств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на счет МУП "Городское благоустройство", открытый в кредитной организации.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15. Объем предоставляемых МУП "Городское благоустройство" субсидий в соответствии с договором о предоставлении субсидий может быть изменен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в случае изменения ранее доведенных до департамента городского хозяйства лимитов бюджетных обязательств на цели, указанные в пункте 2 настоящих Правил.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Изменения, вносимые в договор о предоставлении субсидий, оформляются путем заключения дополнительного соглашения к договору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о предоставлении субсидий. 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Внесение изменений в договор о предоставлении субсидий в случае изменения стоимости работ по содержанию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по объектам и (или) видам работ осуществляется после проведения департаментом городского хозяйства проверки представленных МУП "Городское благоустройство" документов, указанных в пункте 7 настоящих Правил, и утверждения, при необходимости, стоимости (уточненной стоимости) одной единицы работ по содержанию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lastRenderedPageBreak/>
        <w:t>по видам работ на текущий год в порядке и сроки, установленные пунктом 9 настоящих Правил.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16. Результатом предоставления субсидий является выполнение работ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по содержанию общественных территорий.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указанного результата предоставления субсидий, значение которого устанавливается в договоре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субсидий, является площадь общественных территорий городского округа "Город Архангельск", в отношении которой осуществляется содержание.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17. МУП "Городское благоустройство" не позднее 15 января года, следующего за отчетным, представляет в департамент городского хозяйства отчет о достижении показателя, необходимого для достижения результата предоставления субсидий (далее – отчет о достижении показателя), в двух экземплярах по форме, определенной типовой формой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предоставлении субсидий, установленной департаментом финансов.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18. Департамент городского хозяйства в течение пяти рабочих дней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со дня получения от МУП "Городское благоустройство" отчета о достижении показателя осуществляет его проверку и подписание.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рассмотрения отчета о достижении показателя </w:t>
      </w:r>
      <w:proofErr w:type="spellStart"/>
      <w:r w:rsidRPr="00CA63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A6361">
        <w:rPr>
          <w:rFonts w:ascii="Times New Roman" w:hAnsi="Times New Roman" w:cs="Times New Roman"/>
          <w:sz w:val="28"/>
          <w:szCs w:val="28"/>
        </w:rPr>
        <w:t xml:space="preserve"> установленного в соответствии с пунктом 16 настоящих Правил показателя, необходимого для достижения результата предоставления субсидий, департамент городского хозяйства определяет размер субсидий, подлежащих возврату МУП "Городское благоустройство"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 xml:space="preserve">в доход городского бюджета, пропорционально величине </w:t>
      </w:r>
      <w:proofErr w:type="spellStart"/>
      <w:r w:rsidRPr="00CA63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A6361">
        <w:rPr>
          <w:rFonts w:ascii="Times New Roman" w:hAnsi="Times New Roman" w:cs="Times New Roman"/>
          <w:sz w:val="28"/>
          <w:szCs w:val="28"/>
        </w:rPr>
        <w:t xml:space="preserve"> указанного показателя и заполняет отчет о достижении показателя.</w:t>
      </w:r>
    </w:p>
    <w:p w:rsidR="006A5E47" w:rsidRPr="00CA6361" w:rsidRDefault="006A5E47" w:rsidP="00371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отчета о достижении показателя в течение двух рабочих дней со дня его подписания возвращается МУП "Городское благоустройство" департаментом городского хозяйства (по почте заказным письмом с уведомлением о вручении или иным способом, свидетельствующим о получении МУП "Городское благоустройство" экземпляра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о достижении показателя).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МУП "Городское благоустройство" в срок не позднее 5 февраля года, следующего за отчетным, осуществляет возврат субсидий в доход городского бюджета.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19. Департамент городского хозяйства, 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соблюдения МУП "Городское благоустройство" условий, целей </w:t>
      </w:r>
      <w:r w:rsidR="00371B49">
        <w:rPr>
          <w:rFonts w:ascii="Times New Roman" w:hAnsi="Times New Roman" w:cs="Times New Roman"/>
          <w:sz w:val="28"/>
          <w:szCs w:val="28"/>
        </w:rPr>
        <w:br/>
      </w:r>
      <w:r w:rsidRPr="00CA6361">
        <w:rPr>
          <w:rFonts w:ascii="Times New Roman" w:hAnsi="Times New Roman" w:cs="Times New Roman"/>
          <w:sz w:val="28"/>
          <w:szCs w:val="28"/>
        </w:rPr>
        <w:t>и порядка предоставления субсидий, установленных настоящими Правилами.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4 настоящих Правил, а также </w:t>
      </w:r>
      <w:proofErr w:type="spellStart"/>
      <w:r w:rsidRPr="00CA63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A6361">
        <w:rPr>
          <w:rFonts w:ascii="Times New Roman" w:hAnsi="Times New Roman" w:cs="Times New Roman"/>
          <w:sz w:val="28"/>
          <w:szCs w:val="28"/>
        </w:rPr>
        <w:t xml:space="preserve"> результата, показателя, указанных в пункте 16 настоящих Правил, соответствующие средства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6A5E47" w:rsidRPr="00CA6361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lastRenderedPageBreak/>
        <w:t>в течение тридцати календарных дней со дня получения требования департамента городского хозяйства;</w:t>
      </w:r>
    </w:p>
    <w:p w:rsidR="006A5E47" w:rsidRDefault="006A5E47" w:rsidP="0037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6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</w:t>
      </w:r>
      <w:r w:rsidRPr="003226C1">
        <w:rPr>
          <w:rFonts w:ascii="Times New Roman" w:hAnsi="Times New Roman" w:cs="Times New Roman"/>
          <w:sz w:val="28"/>
          <w:szCs w:val="28"/>
        </w:rPr>
        <w:t>" в требовании.</w:t>
      </w:r>
    </w:p>
    <w:p w:rsidR="006A5E47" w:rsidRPr="006A5E47" w:rsidRDefault="006A5E47" w:rsidP="006A5E4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5E47" w:rsidRDefault="006A5E47" w:rsidP="006A5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A5E47" w:rsidRDefault="006A5E47" w:rsidP="006A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A5E47" w:rsidSect="006A5E47">
          <w:headerReference w:type="default" r:id="rId11"/>
          <w:headerReference w:type="first" r:id="rId12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left="680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60" w:lineRule="exact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из городского бюджета субсидий 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возмещение затрат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"Городское благоустройство" городского округа "Город Архангельск", связанных с выполнением работ по содержанию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 переданных ему в хозяйственное ведение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169"/>
      <w:bookmarkEnd w:id="8"/>
      <w:r w:rsidRPr="00375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стоимости работ по содержанию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территорий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 год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6"/>
        <w:gridCol w:w="2268"/>
        <w:gridCol w:w="1843"/>
        <w:gridCol w:w="1417"/>
        <w:gridCol w:w="1757"/>
        <w:gridCol w:w="1984"/>
      </w:tblGrid>
      <w:tr w:rsidR="006A5E47" w:rsidRPr="00375236" w:rsidTr="00764368">
        <w:tc>
          <w:tcPr>
            <w:tcW w:w="1985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6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 работы</w:t>
            </w:r>
          </w:p>
        </w:tc>
        <w:tc>
          <w:tcPr>
            <w:tcW w:w="1276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единицы работ, руб.</w:t>
            </w:r>
          </w:p>
        </w:tc>
        <w:tc>
          <w:tcPr>
            <w:tcW w:w="1843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работ</w:t>
            </w:r>
          </w:p>
        </w:tc>
        <w:tc>
          <w:tcPr>
            <w:tcW w:w="1417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в году</w:t>
            </w:r>
          </w:p>
        </w:tc>
        <w:tc>
          <w:tcPr>
            <w:tcW w:w="1757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  <w:tc>
          <w:tcPr>
            <w:tcW w:w="1984" w:type="dxa"/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 на планируемый объем работ 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год, руб.</w:t>
            </w: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84"/>
            <w:bookmarkEnd w:id="9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85"/>
            <w:bookmarkEnd w:id="10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3752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3752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1985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Примечания.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графе 4 и 8 сумма налога на добавленную стоимость учитывается в случае применения МУП "Городское благоустройство" общего режима налогообложения.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Строки (графы) со знаком (х) не заполняются.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предприятия _________________   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     </w:t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(расшифровка подписи)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_________________   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     </w:t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(расшифровка подписи)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МП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   _____________________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</w:t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(подпись)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3752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(расшифровка подписи)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75236">
        <w:rPr>
          <w:rFonts w:ascii="Times New Roman" w:eastAsia="Times New Roman" w:hAnsi="Times New Roman" w:cs="Times New Roman"/>
          <w:szCs w:val="20"/>
          <w:lang w:eastAsia="ru-RU"/>
        </w:rPr>
        <w:t>_____________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5E47" w:rsidRPr="00375236" w:rsidRDefault="006A5E47" w:rsidP="006A5E47">
      <w:pPr>
        <w:rPr>
          <w:rFonts w:ascii="Times New Roman" w:hAnsi="Times New Roman" w:cs="Times New Roman"/>
        </w:rPr>
        <w:sectPr w:rsidR="006A5E47" w:rsidRPr="00375236" w:rsidSect="00764368">
          <w:pgSz w:w="16838" w:h="11905" w:orient="landscape"/>
          <w:pgMar w:top="1701" w:right="1134" w:bottom="567" w:left="1134" w:header="1134" w:footer="0" w:gutter="0"/>
          <w:pgNumType w:start="1"/>
          <w:cols w:space="720"/>
          <w:titlePg/>
          <w:docGrid w:linePitch="299"/>
        </w:sectPr>
      </w:pPr>
    </w:p>
    <w:p w:rsidR="006A5E47" w:rsidRPr="00375236" w:rsidRDefault="00764368" w:rsidP="006A5E4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из городского бюджета субсидий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"Городское благоустройство" городского округа "Город Архангельск", связанных с выполнением работ по содержанию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территорий, переданных ему</w:t>
      </w:r>
      <w:r w:rsidR="0076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хозяйственное ведение</w:t>
      </w: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1" w:name="P744"/>
      <w:bookmarkEnd w:id="11"/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5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ОТЧЕТ</w:t>
      </w: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5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фактических затратах МУП "Городское благоустройство", связанных</w:t>
      </w: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5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выполнением работ по содержанию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общественных территорий</w:t>
      </w: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52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 _______________20____ года</w:t>
      </w: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52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(отчетный период)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701"/>
      </w:tblGrid>
      <w:tr w:rsidR="006A5E47" w:rsidRPr="00375236" w:rsidTr="00764368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труда рабочих, непосредственно занятых выполнением работ по содержанию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материалы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эксплуатацию машин и механизмов, в том числе: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машин и механизмов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топливо и горюче-смазочные материалы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обслуживание и ремонт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аренде машин и механизмов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 в том числе: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Внеэксплуатационные расходы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795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(строка 1 + строка 2 + строка 3 + строка 4 + строка 5 + строка 6 + строка 7 + строка 8)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rPr>
          <w:trHeight w:val="625"/>
        </w:trPr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учетом налога на добавленную стоимость (строка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строка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798"/>
            <w:bookmarkStart w:id="14" w:name="P801"/>
            <w:bookmarkStart w:id="15" w:name="P804"/>
            <w:bookmarkEnd w:id="13"/>
            <w:bookmarkEnd w:id="14"/>
            <w:bookmarkEnd w:id="15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объем затрат по содержанию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затрат на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налога на добавленную стоимость, подлежащих возмещению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810"/>
            <w:bookmarkEnd w:id="16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начисленных субсидий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E47" w:rsidRPr="00375236" w:rsidTr="00764368">
        <w:tc>
          <w:tcPr>
            <w:tcW w:w="600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813"/>
            <w:bookmarkEnd w:id="17"/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8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</w:t>
            </w:r>
          </w:p>
        </w:tc>
        <w:tc>
          <w:tcPr>
            <w:tcW w:w="1701" w:type="dxa"/>
          </w:tcPr>
          <w:p w:rsidR="006A5E47" w:rsidRPr="00375236" w:rsidRDefault="006A5E47" w:rsidP="00564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строке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налога на добавленную стоимость указывается в случае применения МУП "Городское благоустройство" общего режима налогообложения.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строках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налога на добавленную стоимость учитывается в случае применения МУП "Городское благоустройство" общего режима налогообложения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Данные строки </w:t>
      </w:r>
      <w:hyperlink w:anchor="P810" w:history="1">
        <w:r w:rsidRPr="00375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w:anchor="P813" w:history="1">
        <w:r w:rsidRPr="00375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Данные строки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как наименьшее значение из сумм, указанных </w:t>
      </w:r>
      <w:r w:rsidR="00764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строке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затратах.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Данные строки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на основании данных строки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затратах за предыдущий отчетный период, увеличенных на сумму субсидии, предоставленной </w:t>
      </w:r>
      <w:r w:rsidR="00764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первую половину отчетного периода.</w:t>
      </w:r>
    </w:p>
    <w:p w:rsidR="006A5E47" w:rsidRDefault="006A5E47" w:rsidP="006A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w:anchor="P813" w:history="1">
        <w:r w:rsidRPr="00375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Данные строки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как разность строк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2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предельного размера предоставляемых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2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соответствующем финансовом году субсидий, определенного договором о предоставлении субсидий. </w:t>
      </w: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A5E47" w:rsidRPr="00375236" w:rsidRDefault="006A5E47" w:rsidP="006A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подтверждающие документы на _____ листах.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_________________ _____________________</w:t>
      </w:r>
    </w:p>
    <w:p w:rsidR="006A5E47" w:rsidRPr="00764368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</w:t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(подпись)   </w:t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</w:t>
      </w: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(расшифровка подписи)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 _____________________</w:t>
      </w:r>
    </w:p>
    <w:p w:rsidR="006A5E47" w:rsidRPr="00764368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</w:t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</w:t>
      </w: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       </w:t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(расшифровка подписи)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МП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проверен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           </w:t>
      </w: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_____________________</w:t>
      </w:r>
    </w:p>
    <w:p w:rsidR="006A5E47" w:rsidRPr="00764368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</w:t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</w:t>
      </w: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(подпись)   </w:t>
      </w:r>
      <w:r w:rsid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</w:t>
      </w:r>
      <w:r w:rsidRPr="00764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(расшифровка подписи)</w:t>
      </w: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47" w:rsidRPr="00375236" w:rsidRDefault="006A5E47" w:rsidP="006A5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 20___ г. </w:t>
      </w:r>
      <w:r w:rsidRPr="0037523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64368" w:rsidRDefault="00764368" w:rsidP="006A5E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BF9" w:rsidRDefault="006A5E47" w:rsidP="00764368">
      <w:pPr>
        <w:jc w:val="center"/>
      </w:pPr>
      <w:r w:rsidRPr="003752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570BF9" w:rsidSect="00764368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47" w:rsidRDefault="006A5E47" w:rsidP="006A5E47">
      <w:pPr>
        <w:spacing w:after="0" w:line="240" w:lineRule="auto"/>
      </w:pPr>
      <w:r>
        <w:separator/>
      </w:r>
    </w:p>
  </w:endnote>
  <w:endnote w:type="continuationSeparator" w:id="0">
    <w:p w:rsidR="006A5E47" w:rsidRDefault="006A5E47" w:rsidP="006A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47" w:rsidRDefault="006A5E47" w:rsidP="006A5E47">
      <w:pPr>
        <w:spacing w:after="0" w:line="240" w:lineRule="auto"/>
      </w:pPr>
      <w:r>
        <w:separator/>
      </w:r>
    </w:p>
  </w:footnote>
  <w:footnote w:type="continuationSeparator" w:id="0">
    <w:p w:rsidR="006A5E47" w:rsidRDefault="006A5E47" w:rsidP="006A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949755"/>
      <w:docPartObj>
        <w:docPartGallery w:val="Page Numbers (Top of Page)"/>
        <w:docPartUnique/>
      </w:docPartObj>
    </w:sdtPr>
    <w:sdtEndPr/>
    <w:sdtContent>
      <w:p w:rsidR="006A5E47" w:rsidRDefault="006A5E47">
        <w:pPr>
          <w:pStyle w:val="a3"/>
          <w:jc w:val="center"/>
        </w:pPr>
        <w:r w:rsidRPr="006A5E47">
          <w:rPr>
            <w:sz w:val="24"/>
          </w:rPr>
          <w:fldChar w:fldCharType="begin"/>
        </w:r>
        <w:r w:rsidRPr="006A5E47">
          <w:rPr>
            <w:sz w:val="24"/>
          </w:rPr>
          <w:instrText>PAGE   \* MERGEFORMAT</w:instrText>
        </w:r>
        <w:r w:rsidRPr="006A5E47">
          <w:rPr>
            <w:sz w:val="24"/>
          </w:rPr>
          <w:fldChar w:fldCharType="separate"/>
        </w:r>
        <w:r w:rsidR="00C662F1">
          <w:rPr>
            <w:noProof/>
            <w:sz w:val="24"/>
          </w:rPr>
          <w:t>2</w:t>
        </w:r>
        <w:r w:rsidRPr="006A5E47">
          <w:rPr>
            <w:sz w:val="24"/>
          </w:rPr>
          <w:fldChar w:fldCharType="end"/>
        </w:r>
      </w:p>
    </w:sdtContent>
  </w:sdt>
  <w:p w:rsidR="006A5E47" w:rsidRDefault="006A5E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68" w:rsidRDefault="00764368">
    <w:pPr>
      <w:pStyle w:val="a3"/>
      <w:jc w:val="center"/>
    </w:pPr>
  </w:p>
  <w:p w:rsidR="00CA6361" w:rsidRDefault="00C66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7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371B49"/>
    <w:rsid w:val="004662D7"/>
    <w:rsid w:val="004C7C24"/>
    <w:rsid w:val="00560159"/>
    <w:rsid w:val="00570BF9"/>
    <w:rsid w:val="00594965"/>
    <w:rsid w:val="005B2271"/>
    <w:rsid w:val="005D19CF"/>
    <w:rsid w:val="00667CCB"/>
    <w:rsid w:val="006A5E47"/>
    <w:rsid w:val="006B3DB3"/>
    <w:rsid w:val="006C15B0"/>
    <w:rsid w:val="006D447E"/>
    <w:rsid w:val="006E275E"/>
    <w:rsid w:val="00746CFF"/>
    <w:rsid w:val="00756C12"/>
    <w:rsid w:val="00764368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D0EB9"/>
    <w:rsid w:val="009E34A9"/>
    <w:rsid w:val="00A67CEE"/>
    <w:rsid w:val="00AD3356"/>
    <w:rsid w:val="00AF6E37"/>
    <w:rsid w:val="00B8204B"/>
    <w:rsid w:val="00BB5891"/>
    <w:rsid w:val="00BC15BB"/>
    <w:rsid w:val="00C62F37"/>
    <w:rsid w:val="00C662F1"/>
    <w:rsid w:val="00C7335B"/>
    <w:rsid w:val="00C73AB7"/>
    <w:rsid w:val="00C90473"/>
    <w:rsid w:val="00CA39F9"/>
    <w:rsid w:val="00D16156"/>
    <w:rsid w:val="00D172CD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4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E47"/>
    <w:rPr>
      <w:rFonts w:ascii="Tahoma" w:eastAsiaTheme="minorHAns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E4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4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E47"/>
    <w:rPr>
      <w:rFonts w:ascii="Tahoma" w:eastAsiaTheme="minorHAns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E4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EC645574098317DAEC180F25B7E489E311931B30BF5B25F244C7CE51D9FE3B37EA7A4688693D250E6F74750E133D16D3A581DF17618t8t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2EC645574098317DAEDF8DE43720449F3C443CB902A1EC0B221B23B51BCAA3F378F2E72C8A94DA5BB2A1040EB8629226375904ED761B92D57116t8t9L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92EC645574098317DAEDF8DE43720449F3C443CB902A1EC0B221B23B51BCAA3F378F2E72C8A94DA5BB3A2000EB8629226375904ED761B92D57116t8t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2EC645574098317DAEC180F25B7E489E311931B30BF5B25F244C7CE51D9FE3B37EA7A4688590DE50E6F74750E133D16D3A581DF17618t8t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2021-07-29T08:41:00Z</cp:lastPrinted>
  <dcterms:created xsi:type="dcterms:W3CDTF">2021-07-29T11:39:00Z</dcterms:created>
  <dcterms:modified xsi:type="dcterms:W3CDTF">2021-07-29T11:39:00Z</dcterms:modified>
</cp:coreProperties>
</file>