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42" w:type="dxa"/>
        <w:jc w:val="right"/>
        <w:tblInd w:w="5105" w:type="dxa"/>
        <w:tblLayout w:type="fixed"/>
        <w:tblLook w:val="04A0" w:firstRow="1" w:lastRow="0" w:firstColumn="1" w:lastColumn="0" w:noHBand="0" w:noVBand="1"/>
      </w:tblPr>
      <w:tblGrid>
        <w:gridCol w:w="4642"/>
      </w:tblGrid>
      <w:tr w:rsidR="00EC7129" w:rsidRPr="001B5970" w:rsidTr="00EC7129">
        <w:trPr>
          <w:trHeight w:val="1639"/>
          <w:jc w:val="right"/>
        </w:trPr>
        <w:tc>
          <w:tcPr>
            <w:tcW w:w="4642" w:type="dxa"/>
          </w:tcPr>
          <w:p w:rsidR="00EC7129" w:rsidRPr="00EC7129" w:rsidRDefault="00EC7129" w:rsidP="00EC7129">
            <w:pPr>
              <w:pStyle w:val="1"/>
              <w:spacing w:before="0" w:line="240" w:lineRule="atLeast"/>
              <w:jc w:val="center"/>
              <w:rPr>
                <w:rFonts w:ascii="Times New Roman" w:hAnsi="Times New Roman" w:cs="Times New Roman"/>
                <w:b w:val="0"/>
                <w:color w:val="000000"/>
                <w:szCs w:val="24"/>
              </w:rPr>
            </w:pPr>
            <w:r w:rsidRPr="00EC7129">
              <w:rPr>
                <w:rFonts w:ascii="Times New Roman" w:hAnsi="Times New Roman" w:cs="Times New Roman"/>
                <w:szCs w:val="24"/>
              </w:rPr>
              <w:br w:type="page"/>
            </w:r>
            <w:r w:rsidRPr="00EC7129">
              <w:rPr>
                <w:rFonts w:ascii="Times New Roman" w:hAnsi="Times New Roman" w:cs="Times New Roman"/>
                <w:b w:val="0"/>
                <w:color w:val="000000"/>
                <w:szCs w:val="24"/>
              </w:rPr>
              <w:t>УТВЕРЖДЕНО</w:t>
            </w:r>
          </w:p>
          <w:p w:rsidR="00EC7129" w:rsidRPr="00EC7129" w:rsidRDefault="00EC7129" w:rsidP="00EC7129">
            <w:pPr>
              <w:jc w:val="center"/>
              <w:rPr>
                <w:color w:val="000000"/>
                <w:szCs w:val="24"/>
              </w:rPr>
            </w:pPr>
            <w:r w:rsidRPr="00EC7129">
              <w:rPr>
                <w:color w:val="000000"/>
                <w:szCs w:val="24"/>
              </w:rPr>
              <w:t>распоряжением Главы</w:t>
            </w:r>
          </w:p>
          <w:p w:rsidR="00EC7129" w:rsidRPr="00EC7129" w:rsidRDefault="00EC7129" w:rsidP="00EC7129">
            <w:pPr>
              <w:jc w:val="center"/>
              <w:rPr>
                <w:color w:val="000000"/>
                <w:szCs w:val="24"/>
              </w:rPr>
            </w:pPr>
            <w:r w:rsidRPr="00EC7129">
              <w:rPr>
                <w:color w:val="000000"/>
                <w:szCs w:val="24"/>
              </w:rPr>
              <w:t>городского округа</w:t>
            </w:r>
          </w:p>
          <w:p w:rsidR="00EC7129" w:rsidRPr="00EC7129" w:rsidRDefault="00EC7129" w:rsidP="00EC7129">
            <w:pPr>
              <w:jc w:val="center"/>
              <w:rPr>
                <w:color w:val="000000"/>
                <w:szCs w:val="24"/>
              </w:rPr>
            </w:pPr>
            <w:r w:rsidRPr="00EC7129">
              <w:rPr>
                <w:color w:val="000000"/>
                <w:szCs w:val="24"/>
              </w:rPr>
              <w:t>"Город Архангельск"</w:t>
            </w:r>
          </w:p>
          <w:p w:rsidR="00EC7129" w:rsidRPr="00EC7129" w:rsidRDefault="00EC7129" w:rsidP="00FD35C0">
            <w:pPr>
              <w:jc w:val="center"/>
              <w:rPr>
                <w:b/>
                <w:color w:val="000000"/>
                <w:szCs w:val="24"/>
              </w:rPr>
            </w:pPr>
            <w:r w:rsidRPr="00EC7129">
              <w:rPr>
                <w:color w:val="000000"/>
                <w:szCs w:val="24"/>
              </w:rPr>
              <w:t xml:space="preserve">от </w:t>
            </w:r>
            <w:r w:rsidR="00FD35C0">
              <w:rPr>
                <w:color w:val="000000"/>
                <w:szCs w:val="24"/>
              </w:rPr>
              <w:t>9 августа 2021 г. № 3232р</w:t>
            </w:r>
            <w:bookmarkStart w:id="0" w:name="_GoBack"/>
            <w:bookmarkEnd w:id="0"/>
          </w:p>
        </w:tc>
      </w:tr>
    </w:tbl>
    <w:p w:rsidR="00B34946" w:rsidRPr="00034396" w:rsidRDefault="00B34946" w:rsidP="00B34946">
      <w:pPr>
        <w:widowControl w:val="0"/>
        <w:jc w:val="center"/>
        <w:rPr>
          <w:sz w:val="26"/>
          <w:szCs w:val="26"/>
        </w:rPr>
      </w:pPr>
    </w:p>
    <w:p w:rsidR="00B34946" w:rsidRPr="00034396" w:rsidRDefault="00B34946" w:rsidP="00B34946">
      <w:pPr>
        <w:widowControl w:val="0"/>
        <w:jc w:val="center"/>
        <w:rPr>
          <w:sz w:val="26"/>
          <w:szCs w:val="26"/>
        </w:rPr>
      </w:pPr>
    </w:p>
    <w:p w:rsidR="00C2237A" w:rsidRPr="00B526FD" w:rsidRDefault="00C2237A" w:rsidP="00C2237A">
      <w:pPr>
        <w:widowControl w:val="0"/>
        <w:jc w:val="center"/>
        <w:rPr>
          <w:b/>
          <w:szCs w:val="28"/>
        </w:rPr>
      </w:pPr>
      <w:r w:rsidRPr="00B526FD">
        <w:rPr>
          <w:b/>
          <w:szCs w:val="28"/>
        </w:rPr>
        <w:t>ЗАДАНИЕ</w:t>
      </w:r>
    </w:p>
    <w:p w:rsidR="00C2237A" w:rsidRPr="004B478A" w:rsidRDefault="00C2237A" w:rsidP="00C2237A">
      <w:pPr>
        <w:jc w:val="center"/>
        <w:rPr>
          <w:b/>
          <w:szCs w:val="28"/>
        </w:rPr>
      </w:pPr>
      <w:r w:rsidRPr="004B478A">
        <w:rPr>
          <w:b/>
          <w:szCs w:val="28"/>
        </w:rPr>
        <w:t xml:space="preserve">на внесение изменений в проект планировки района </w:t>
      </w:r>
      <w:r w:rsidRPr="008C4B9B">
        <w:rPr>
          <w:b/>
          <w:szCs w:val="28"/>
        </w:rPr>
        <w:t>"Майская горка" муниципального образования "Город Архангельск"</w:t>
      </w:r>
      <w:r w:rsidRPr="004B478A">
        <w:rPr>
          <w:b/>
          <w:szCs w:val="28"/>
        </w:rPr>
        <w:t xml:space="preserve"> в части территории</w:t>
      </w:r>
    </w:p>
    <w:p w:rsidR="00C2237A" w:rsidRPr="00B526FD" w:rsidRDefault="00C2237A" w:rsidP="00C2237A">
      <w:pPr>
        <w:jc w:val="center"/>
        <w:rPr>
          <w:b/>
          <w:szCs w:val="28"/>
        </w:rPr>
      </w:pPr>
      <w:r w:rsidRPr="004B478A">
        <w:rPr>
          <w:b/>
          <w:szCs w:val="28"/>
        </w:rPr>
        <w:t xml:space="preserve">в границах </w:t>
      </w:r>
      <w:r>
        <w:rPr>
          <w:b/>
          <w:szCs w:val="28"/>
        </w:rPr>
        <w:t>просп</w:t>
      </w:r>
      <w:r w:rsidRPr="004B478A">
        <w:rPr>
          <w:b/>
          <w:szCs w:val="28"/>
        </w:rPr>
        <w:t xml:space="preserve">. </w:t>
      </w:r>
      <w:r>
        <w:rPr>
          <w:b/>
          <w:szCs w:val="28"/>
        </w:rPr>
        <w:t xml:space="preserve">Московского, ул. Павла Усова, ул. Стрелковой </w:t>
      </w:r>
      <w:r w:rsidR="00C71357">
        <w:rPr>
          <w:b/>
          <w:szCs w:val="28"/>
        </w:rPr>
        <w:br/>
      </w:r>
      <w:r>
        <w:rPr>
          <w:b/>
          <w:szCs w:val="28"/>
        </w:rPr>
        <w:t>и ул. Смольный Буян</w:t>
      </w:r>
      <w:r w:rsidRPr="004B478A">
        <w:rPr>
          <w:b/>
          <w:szCs w:val="28"/>
        </w:rPr>
        <w:t xml:space="preserve"> площадью </w:t>
      </w:r>
      <w:r>
        <w:rPr>
          <w:b/>
          <w:szCs w:val="28"/>
        </w:rPr>
        <w:t>1</w:t>
      </w:r>
      <w:r w:rsidRPr="004B478A">
        <w:rPr>
          <w:b/>
          <w:szCs w:val="28"/>
        </w:rPr>
        <w:t>2,34</w:t>
      </w:r>
      <w:r>
        <w:rPr>
          <w:b/>
          <w:szCs w:val="28"/>
        </w:rPr>
        <w:t>64</w:t>
      </w:r>
      <w:r w:rsidRPr="004B478A">
        <w:rPr>
          <w:b/>
          <w:szCs w:val="28"/>
        </w:rPr>
        <w:t xml:space="preserve"> га</w:t>
      </w:r>
    </w:p>
    <w:p w:rsidR="00C2237A" w:rsidRPr="00D26B1F" w:rsidRDefault="00C2237A" w:rsidP="00C2237A">
      <w:pPr>
        <w:pStyle w:val="ConsPlusNonformat"/>
        <w:jc w:val="center"/>
        <w:rPr>
          <w:rFonts w:ascii="Times New Roman" w:hAnsi="Times New Roman" w:cs="Times New Roman"/>
          <w:bCs/>
          <w:sz w:val="26"/>
          <w:szCs w:val="26"/>
        </w:rPr>
      </w:pPr>
    </w:p>
    <w:p w:rsidR="00C2237A" w:rsidRPr="00B65198" w:rsidRDefault="00C2237A" w:rsidP="00C2237A">
      <w:pPr>
        <w:pStyle w:val="ConsPlusNonformat"/>
        <w:tabs>
          <w:tab w:val="left" w:pos="284"/>
        </w:tabs>
        <w:ind w:firstLine="709"/>
        <w:jc w:val="both"/>
        <w:rPr>
          <w:rFonts w:ascii="Times New Roman" w:hAnsi="Times New Roman" w:cs="Times New Roman"/>
          <w:sz w:val="28"/>
          <w:szCs w:val="28"/>
        </w:rPr>
      </w:pPr>
      <w:r w:rsidRPr="00B65198">
        <w:rPr>
          <w:rFonts w:ascii="Times New Roman" w:hAnsi="Times New Roman" w:cs="Times New Roman"/>
          <w:sz w:val="28"/>
          <w:szCs w:val="28"/>
        </w:rPr>
        <w:t>1. Вид документа (документации)</w:t>
      </w:r>
    </w:p>
    <w:p w:rsidR="00C2237A" w:rsidRDefault="00C2237A" w:rsidP="00C2237A">
      <w:pPr>
        <w:pStyle w:val="ConsPlusNonformat"/>
        <w:ind w:firstLine="709"/>
        <w:jc w:val="both"/>
        <w:rPr>
          <w:rFonts w:ascii="Times New Roman" w:hAnsi="Times New Roman" w:cs="Times New Roman"/>
          <w:sz w:val="28"/>
          <w:szCs w:val="28"/>
        </w:rPr>
      </w:pPr>
      <w:r w:rsidRPr="00B144C9">
        <w:rPr>
          <w:rFonts w:ascii="Times New Roman" w:hAnsi="Times New Roman" w:cs="Times New Roman"/>
          <w:sz w:val="28"/>
          <w:szCs w:val="28"/>
        </w:rPr>
        <w:t xml:space="preserve">Проект внесения изменений в проект </w:t>
      </w:r>
      <w:r w:rsidRPr="00F90D4B">
        <w:rPr>
          <w:rFonts w:ascii="Times New Roman" w:hAnsi="Times New Roman" w:cs="Times New Roman"/>
          <w:sz w:val="28"/>
          <w:szCs w:val="28"/>
        </w:rPr>
        <w:t xml:space="preserve">планировки района </w:t>
      </w:r>
      <w:r w:rsidRPr="008C4B9B">
        <w:rPr>
          <w:rFonts w:ascii="Times New Roman" w:hAnsi="Times New Roman" w:cs="Times New Roman"/>
          <w:sz w:val="28"/>
          <w:szCs w:val="28"/>
        </w:rPr>
        <w:t>"Майская горка" муниципального образования "Город Архангельск", утвержденный распоряжением мэра города Архангельска от 20</w:t>
      </w:r>
      <w:r>
        <w:rPr>
          <w:rFonts w:ascii="Times New Roman" w:hAnsi="Times New Roman" w:cs="Times New Roman"/>
          <w:sz w:val="28"/>
          <w:szCs w:val="28"/>
        </w:rPr>
        <w:t xml:space="preserve"> февраля </w:t>
      </w:r>
      <w:r w:rsidRPr="008C4B9B">
        <w:rPr>
          <w:rFonts w:ascii="Times New Roman" w:hAnsi="Times New Roman" w:cs="Times New Roman"/>
          <w:sz w:val="28"/>
          <w:szCs w:val="28"/>
        </w:rPr>
        <w:t>2015</w:t>
      </w:r>
      <w:r>
        <w:rPr>
          <w:rFonts w:ascii="Times New Roman" w:hAnsi="Times New Roman" w:cs="Times New Roman"/>
          <w:sz w:val="28"/>
          <w:szCs w:val="28"/>
        </w:rPr>
        <w:t xml:space="preserve"> года</w:t>
      </w:r>
      <w:r w:rsidRPr="008C4B9B">
        <w:rPr>
          <w:rFonts w:ascii="Times New Roman" w:hAnsi="Times New Roman" w:cs="Times New Roman"/>
          <w:sz w:val="28"/>
          <w:szCs w:val="28"/>
        </w:rPr>
        <w:t xml:space="preserve"> № 425р</w:t>
      </w:r>
      <w:r w:rsidR="00C71357">
        <w:rPr>
          <w:rFonts w:ascii="Times New Roman" w:hAnsi="Times New Roman" w:cs="Times New Roman"/>
          <w:sz w:val="28"/>
          <w:szCs w:val="28"/>
        </w:rPr>
        <w:t>,</w:t>
      </w:r>
      <w:r w:rsidRPr="008C4B9B">
        <w:rPr>
          <w:rFonts w:ascii="Times New Roman" w:hAnsi="Times New Roman" w:cs="Times New Roman"/>
          <w:sz w:val="28"/>
          <w:szCs w:val="28"/>
        </w:rPr>
        <w:t xml:space="preserve"> </w:t>
      </w:r>
      <w:r>
        <w:rPr>
          <w:rFonts w:ascii="Times New Roman" w:hAnsi="Times New Roman" w:cs="Times New Roman"/>
          <w:sz w:val="28"/>
          <w:szCs w:val="28"/>
        </w:rPr>
        <w:br/>
      </w:r>
      <w:r w:rsidRPr="008C4B9B">
        <w:rPr>
          <w:rFonts w:ascii="Times New Roman" w:hAnsi="Times New Roman" w:cs="Times New Roman"/>
          <w:sz w:val="28"/>
          <w:szCs w:val="28"/>
        </w:rPr>
        <w:t xml:space="preserve">(с изменениями)) </w:t>
      </w:r>
      <w:r w:rsidRPr="00D65BA5">
        <w:rPr>
          <w:rFonts w:ascii="Times New Roman" w:hAnsi="Times New Roman" w:cs="Times New Roman"/>
          <w:sz w:val="28"/>
          <w:szCs w:val="28"/>
        </w:rPr>
        <w:t>в части территории</w:t>
      </w:r>
      <w:r>
        <w:rPr>
          <w:rFonts w:ascii="Times New Roman" w:hAnsi="Times New Roman" w:cs="Times New Roman"/>
          <w:sz w:val="28"/>
          <w:szCs w:val="28"/>
        </w:rPr>
        <w:t xml:space="preserve"> </w:t>
      </w:r>
      <w:r w:rsidRPr="008E163A">
        <w:rPr>
          <w:rFonts w:ascii="Times New Roman" w:hAnsi="Times New Roman" w:cs="Times New Roman"/>
          <w:sz w:val="28"/>
          <w:szCs w:val="28"/>
        </w:rPr>
        <w:t xml:space="preserve">в границах </w:t>
      </w:r>
      <w:r w:rsidRPr="008C4B9B">
        <w:rPr>
          <w:rFonts w:ascii="Times New Roman" w:hAnsi="Times New Roman" w:cs="Times New Roman"/>
          <w:sz w:val="28"/>
          <w:szCs w:val="28"/>
        </w:rPr>
        <w:t>просп. М</w:t>
      </w:r>
      <w:r>
        <w:rPr>
          <w:rFonts w:ascii="Times New Roman" w:hAnsi="Times New Roman" w:cs="Times New Roman"/>
          <w:sz w:val="28"/>
          <w:szCs w:val="28"/>
        </w:rPr>
        <w:t>о</w:t>
      </w:r>
      <w:r w:rsidRPr="008C4B9B">
        <w:rPr>
          <w:rFonts w:ascii="Times New Roman" w:hAnsi="Times New Roman" w:cs="Times New Roman"/>
          <w:sz w:val="28"/>
          <w:szCs w:val="28"/>
        </w:rPr>
        <w:t>сковского, ул. Павл</w:t>
      </w:r>
      <w:r>
        <w:rPr>
          <w:rFonts w:ascii="Times New Roman" w:hAnsi="Times New Roman" w:cs="Times New Roman"/>
          <w:sz w:val="28"/>
          <w:szCs w:val="28"/>
        </w:rPr>
        <w:t>а</w:t>
      </w:r>
      <w:r w:rsidRPr="008C4B9B">
        <w:rPr>
          <w:rFonts w:ascii="Times New Roman" w:hAnsi="Times New Roman" w:cs="Times New Roman"/>
          <w:sz w:val="28"/>
          <w:szCs w:val="28"/>
        </w:rPr>
        <w:t xml:space="preserve"> Усова, ул. Стрелковой и ул. Смольный Буян площадью 12,3464 га</w:t>
      </w:r>
      <w:r>
        <w:rPr>
          <w:rFonts w:ascii="Times New Roman" w:hAnsi="Times New Roman" w:cs="Times New Roman"/>
          <w:sz w:val="28"/>
          <w:szCs w:val="28"/>
        </w:rPr>
        <w:t>.</w:t>
      </w:r>
      <w:r w:rsidRPr="00B65198">
        <w:rPr>
          <w:rFonts w:ascii="Times New Roman" w:hAnsi="Times New Roman" w:cs="Times New Roman"/>
          <w:sz w:val="28"/>
          <w:szCs w:val="28"/>
        </w:rPr>
        <w:t xml:space="preserve"> </w:t>
      </w:r>
    </w:p>
    <w:p w:rsidR="00C2237A" w:rsidRPr="00B65198" w:rsidRDefault="00C2237A" w:rsidP="00C2237A">
      <w:pPr>
        <w:pStyle w:val="ConsPlusNonformat"/>
        <w:ind w:firstLine="709"/>
        <w:jc w:val="both"/>
        <w:rPr>
          <w:rFonts w:ascii="Times New Roman" w:hAnsi="Times New Roman" w:cs="Times New Roman"/>
          <w:sz w:val="28"/>
          <w:szCs w:val="28"/>
        </w:rPr>
      </w:pPr>
      <w:r w:rsidRPr="00B65198">
        <w:rPr>
          <w:rFonts w:ascii="Times New Roman" w:hAnsi="Times New Roman" w:cs="Times New Roman"/>
          <w:sz w:val="28"/>
          <w:szCs w:val="28"/>
        </w:rPr>
        <w:t>2. Технический заказчик</w:t>
      </w:r>
    </w:p>
    <w:p w:rsidR="00C2237A" w:rsidRPr="00B65198" w:rsidRDefault="00C2237A" w:rsidP="00C2237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Бруховетский Сергей Васильевич</w:t>
      </w:r>
    </w:p>
    <w:p w:rsidR="00C2237A" w:rsidRPr="00B65198" w:rsidRDefault="00C2237A" w:rsidP="00C2237A">
      <w:pPr>
        <w:pStyle w:val="ConsPlusNonformat"/>
        <w:ind w:firstLine="709"/>
        <w:jc w:val="both"/>
        <w:rPr>
          <w:rFonts w:ascii="Times New Roman" w:hAnsi="Times New Roman" w:cs="Times New Roman"/>
          <w:sz w:val="28"/>
          <w:szCs w:val="28"/>
        </w:rPr>
      </w:pPr>
      <w:r w:rsidRPr="00B65198">
        <w:rPr>
          <w:rFonts w:ascii="Times New Roman" w:hAnsi="Times New Roman" w:cs="Times New Roman"/>
          <w:sz w:val="28"/>
          <w:szCs w:val="28"/>
        </w:rPr>
        <w:t>3. Разработчик документации</w:t>
      </w:r>
    </w:p>
    <w:p w:rsidR="00C2237A" w:rsidRPr="00B65198" w:rsidRDefault="00C2237A" w:rsidP="00C2237A">
      <w:pPr>
        <w:pStyle w:val="ConsPlusNonformat"/>
        <w:ind w:firstLine="709"/>
        <w:jc w:val="both"/>
        <w:rPr>
          <w:rFonts w:ascii="Times New Roman" w:hAnsi="Times New Roman" w:cs="Times New Roman"/>
          <w:sz w:val="28"/>
          <w:szCs w:val="28"/>
        </w:rPr>
      </w:pPr>
      <w:r w:rsidRPr="00B65198">
        <w:rPr>
          <w:rFonts w:ascii="Times New Roman" w:hAnsi="Times New Roman" w:cs="Times New Roman"/>
          <w:sz w:val="28"/>
          <w:szCs w:val="28"/>
        </w:rPr>
        <w:t>Разработчик определяется техническим заказчиком</w:t>
      </w:r>
    </w:p>
    <w:p w:rsidR="00C2237A" w:rsidRPr="00B65198" w:rsidRDefault="00C2237A" w:rsidP="00C2237A">
      <w:pPr>
        <w:pStyle w:val="ConsPlusNonformat"/>
        <w:tabs>
          <w:tab w:val="left" w:pos="284"/>
        </w:tabs>
        <w:ind w:firstLine="709"/>
        <w:rPr>
          <w:rFonts w:ascii="Times New Roman" w:hAnsi="Times New Roman" w:cs="Times New Roman"/>
          <w:sz w:val="28"/>
          <w:szCs w:val="28"/>
        </w:rPr>
      </w:pPr>
      <w:r w:rsidRPr="00B65198">
        <w:rPr>
          <w:rFonts w:ascii="Times New Roman" w:hAnsi="Times New Roman" w:cs="Times New Roman"/>
          <w:sz w:val="28"/>
          <w:szCs w:val="28"/>
        </w:rPr>
        <w:t>4. Основание для разработки документации</w:t>
      </w:r>
    </w:p>
    <w:p w:rsidR="00C2237A" w:rsidRPr="00B65198" w:rsidRDefault="00C2237A" w:rsidP="00C2237A">
      <w:pPr>
        <w:ind w:firstLine="709"/>
        <w:jc w:val="both"/>
        <w:rPr>
          <w:szCs w:val="28"/>
        </w:rPr>
      </w:pPr>
      <w:r w:rsidRPr="00B65198">
        <w:rPr>
          <w:szCs w:val="28"/>
        </w:rPr>
        <w:t xml:space="preserve">Заявление о принятии решения о подготовке  документации </w:t>
      </w:r>
      <w:r w:rsidRPr="00B65198">
        <w:rPr>
          <w:szCs w:val="28"/>
        </w:rPr>
        <w:br/>
        <w:t>по планировке территорий (проектов планировки) на территории</w:t>
      </w:r>
      <w:r>
        <w:rPr>
          <w:szCs w:val="28"/>
        </w:rPr>
        <w:t xml:space="preserve"> </w:t>
      </w:r>
      <w:r w:rsidRPr="00B65198">
        <w:rPr>
          <w:szCs w:val="28"/>
        </w:rPr>
        <w:t xml:space="preserve">муниципального образования "Город Архангельск" от </w:t>
      </w:r>
      <w:r>
        <w:rPr>
          <w:szCs w:val="28"/>
        </w:rPr>
        <w:t>20</w:t>
      </w:r>
      <w:r w:rsidRPr="00B65198">
        <w:rPr>
          <w:szCs w:val="28"/>
        </w:rPr>
        <w:t xml:space="preserve"> </w:t>
      </w:r>
      <w:r>
        <w:rPr>
          <w:szCs w:val="28"/>
        </w:rPr>
        <w:t>июл</w:t>
      </w:r>
      <w:r w:rsidRPr="00B65198">
        <w:rPr>
          <w:szCs w:val="28"/>
        </w:rPr>
        <w:t>я 2021 г</w:t>
      </w:r>
      <w:r>
        <w:rPr>
          <w:szCs w:val="28"/>
        </w:rPr>
        <w:t>ода</w:t>
      </w:r>
      <w:r w:rsidRPr="00B65198">
        <w:rPr>
          <w:szCs w:val="28"/>
        </w:rPr>
        <w:t xml:space="preserve"> </w:t>
      </w:r>
      <w:r>
        <w:rPr>
          <w:szCs w:val="28"/>
        </w:rPr>
        <w:br/>
      </w:r>
      <w:r w:rsidRPr="00B65198">
        <w:rPr>
          <w:szCs w:val="28"/>
        </w:rPr>
        <w:t>вх. № 19-48/</w:t>
      </w:r>
      <w:r>
        <w:rPr>
          <w:szCs w:val="28"/>
        </w:rPr>
        <w:t>6528</w:t>
      </w:r>
      <w:r w:rsidRPr="00B65198">
        <w:rPr>
          <w:szCs w:val="28"/>
        </w:rPr>
        <w:t>.</w:t>
      </w:r>
    </w:p>
    <w:p w:rsidR="00C2237A" w:rsidRPr="00B65198" w:rsidRDefault="00C2237A" w:rsidP="00C2237A">
      <w:pPr>
        <w:pStyle w:val="ConsPlusNonformat"/>
        <w:tabs>
          <w:tab w:val="num" w:pos="284"/>
        </w:tabs>
        <w:ind w:firstLine="709"/>
        <w:jc w:val="both"/>
        <w:rPr>
          <w:rFonts w:ascii="Times New Roman" w:hAnsi="Times New Roman" w:cs="Times New Roman"/>
          <w:sz w:val="28"/>
          <w:szCs w:val="28"/>
        </w:rPr>
      </w:pPr>
      <w:r w:rsidRPr="00B65198">
        <w:rPr>
          <w:rFonts w:ascii="Times New Roman" w:hAnsi="Times New Roman" w:cs="Times New Roman"/>
          <w:sz w:val="28"/>
          <w:szCs w:val="28"/>
        </w:rPr>
        <w:t>5. Объект градостроительного планирования или застройки территории, его основные характеристики</w:t>
      </w:r>
    </w:p>
    <w:p w:rsidR="00C2237A" w:rsidRPr="00B65198" w:rsidRDefault="00C2237A" w:rsidP="00C2237A">
      <w:pPr>
        <w:suppressAutoHyphens/>
        <w:ind w:firstLine="709"/>
        <w:jc w:val="both"/>
        <w:rPr>
          <w:szCs w:val="28"/>
        </w:rPr>
      </w:pPr>
      <w:r w:rsidRPr="00B65198">
        <w:rPr>
          <w:szCs w:val="28"/>
        </w:rPr>
        <w:t xml:space="preserve">Объектом градостроительного планирования является часть территории градостроительного квартала </w:t>
      </w:r>
      <w:r w:rsidRPr="008E163A">
        <w:rPr>
          <w:color w:val="000000"/>
          <w:szCs w:val="28"/>
        </w:rPr>
        <w:t xml:space="preserve">в границах </w:t>
      </w:r>
      <w:r w:rsidRPr="008C4B9B">
        <w:rPr>
          <w:szCs w:val="28"/>
        </w:rPr>
        <w:t>просп. М</w:t>
      </w:r>
      <w:r>
        <w:rPr>
          <w:szCs w:val="28"/>
        </w:rPr>
        <w:t>о</w:t>
      </w:r>
      <w:r w:rsidRPr="008C4B9B">
        <w:rPr>
          <w:szCs w:val="28"/>
        </w:rPr>
        <w:t>сковского, ул. Павл</w:t>
      </w:r>
      <w:r>
        <w:rPr>
          <w:szCs w:val="28"/>
        </w:rPr>
        <w:t>а</w:t>
      </w:r>
      <w:r w:rsidRPr="008C4B9B">
        <w:rPr>
          <w:szCs w:val="28"/>
        </w:rPr>
        <w:t xml:space="preserve"> Усова, ул. Стрелковой и ул. Смольный Буян</w:t>
      </w:r>
      <w:r w:rsidRPr="00B65198">
        <w:rPr>
          <w:szCs w:val="28"/>
        </w:rPr>
        <w:t xml:space="preserve">. </w:t>
      </w:r>
    </w:p>
    <w:p w:rsidR="00C2237A" w:rsidRPr="00B65198" w:rsidRDefault="00C2237A" w:rsidP="00C2237A">
      <w:pPr>
        <w:suppressAutoHyphens/>
        <w:ind w:firstLine="709"/>
        <w:jc w:val="both"/>
        <w:rPr>
          <w:szCs w:val="28"/>
        </w:rPr>
      </w:pPr>
      <w:r w:rsidRPr="00B65198">
        <w:rPr>
          <w:szCs w:val="28"/>
        </w:rPr>
        <w:t xml:space="preserve">Общая площадь объекта градостроительного планирования составляет </w:t>
      </w:r>
      <w:r w:rsidRPr="00B65198">
        <w:rPr>
          <w:szCs w:val="28"/>
        </w:rPr>
        <w:br/>
      </w:r>
      <w:r w:rsidRPr="008C4B9B">
        <w:rPr>
          <w:szCs w:val="28"/>
        </w:rPr>
        <w:t>12,3464 га</w:t>
      </w:r>
      <w:r w:rsidRPr="00B65198">
        <w:rPr>
          <w:szCs w:val="28"/>
        </w:rPr>
        <w:t xml:space="preserve">. </w:t>
      </w:r>
    </w:p>
    <w:p w:rsidR="00C2237A" w:rsidRPr="00B65198" w:rsidRDefault="00C2237A" w:rsidP="00C2237A">
      <w:pPr>
        <w:suppressAutoHyphens/>
        <w:ind w:firstLine="709"/>
        <w:jc w:val="both"/>
        <w:rPr>
          <w:szCs w:val="28"/>
        </w:rPr>
      </w:pPr>
      <w:r w:rsidRPr="00B65198">
        <w:rPr>
          <w:szCs w:val="28"/>
        </w:rPr>
        <w:t xml:space="preserve">Размещение объекта в соответствии со схемой, указанной в приложении </w:t>
      </w:r>
      <w:r w:rsidRPr="00B65198">
        <w:rPr>
          <w:szCs w:val="28"/>
        </w:rPr>
        <w:br/>
        <w:t>к заданию.</w:t>
      </w:r>
    </w:p>
    <w:p w:rsidR="00C2237A" w:rsidRPr="00B65198" w:rsidRDefault="00C2237A" w:rsidP="00C2237A">
      <w:pPr>
        <w:suppressAutoHyphens/>
        <w:ind w:firstLine="709"/>
        <w:jc w:val="both"/>
        <w:rPr>
          <w:szCs w:val="28"/>
        </w:rPr>
      </w:pPr>
      <w:r w:rsidRPr="00B65198">
        <w:rPr>
          <w:szCs w:val="28"/>
        </w:rPr>
        <w:t xml:space="preserve">Функциональное назначение территориальных зон, в границах которых разрабатывается проект планировки территории: </w:t>
      </w:r>
      <w:r>
        <w:rPr>
          <w:szCs w:val="28"/>
        </w:rPr>
        <w:t xml:space="preserve">зона застройки индивидуальными жилыми домами </w:t>
      </w:r>
      <w:r w:rsidRPr="00B65198">
        <w:rPr>
          <w:szCs w:val="28"/>
        </w:rPr>
        <w:t xml:space="preserve">(кодовое обозначение – </w:t>
      </w:r>
      <w:r>
        <w:rPr>
          <w:szCs w:val="28"/>
        </w:rPr>
        <w:t>Ж1</w:t>
      </w:r>
      <w:r w:rsidRPr="00B65198">
        <w:rPr>
          <w:szCs w:val="28"/>
        </w:rPr>
        <w:t xml:space="preserve">). </w:t>
      </w:r>
    </w:p>
    <w:p w:rsidR="00C2237A" w:rsidRPr="00B65198" w:rsidRDefault="00C2237A" w:rsidP="00C2237A">
      <w:pPr>
        <w:suppressAutoHyphens/>
        <w:ind w:firstLine="709"/>
        <w:jc w:val="both"/>
        <w:rPr>
          <w:szCs w:val="28"/>
        </w:rPr>
      </w:pPr>
      <w:r w:rsidRPr="00B65198">
        <w:rPr>
          <w:szCs w:val="28"/>
        </w:rPr>
        <w:t>Категория земель территории, в границах которой разрабатывается проект планировки территории – земли населенных пунктов.</w:t>
      </w:r>
    </w:p>
    <w:p w:rsidR="00C2237A" w:rsidRPr="00B65198" w:rsidRDefault="00C2237A" w:rsidP="00C2237A">
      <w:pPr>
        <w:suppressAutoHyphens/>
        <w:ind w:firstLine="709"/>
        <w:jc w:val="both"/>
        <w:rPr>
          <w:szCs w:val="28"/>
        </w:rPr>
      </w:pPr>
      <w:r w:rsidRPr="00B65198">
        <w:rPr>
          <w:szCs w:val="28"/>
        </w:rPr>
        <w:t xml:space="preserve">Рельеф – спокойный. </w:t>
      </w:r>
    </w:p>
    <w:p w:rsidR="00C2237A" w:rsidRPr="00B65198" w:rsidRDefault="00C2237A" w:rsidP="00C2237A">
      <w:pPr>
        <w:suppressAutoHyphens/>
        <w:ind w:firstLine="709"/>
        <w:jc w:val="both"/>
        <w:rPr>
          <w:szCs w:val="28"/>
        </w:rPr>
      </w:pPr>
      <w:r w:rsidRPr="004C6084">
        <w:rPr>
          <w:szCs w:val="28"/>
        </w:rPr>
        <w:t xml:space="preserve">Транспортная связь обеспечивается по ул. Смольный Буян – магистральной улице общегородского значения регулируемого движения, </w:t>
      </w:r>
      <w:r w:rsidRPr="004C6084">
        <w:rPr>
          <w:szCs w:val="28"/>
        </w:rPr>
        <w:br/>
      </w:r>
      <w:r w:rsidRPr="004C6084">
        <w:rPr>
          <w:szCs w:val="28"/>
        </w:rPr>
        <w:lastRenderedPageBreak/>
        <w:t>просп. Московскому, ул. Павла Усова – магистральным улицам районного значения и ул. Стрелковой – улице местного значения.</w:t>
      </w:r>
    </w:p>
    <w:p w:rsidR="00C2237A" w:rsidRPr="00B65198" w:rsidRDefault="00C2237A" w:rsidP="00C2237A">
      <w:pPr>
        <w:suppressAutoHyphens/>
        <w:ind w:firstLine="709"/>
        <w:jc w:val="both"/>
        <w:rPr>
          <w:szCs w:val="28"/>
        </w:rPr>
      </w:pPr>
      <w:r w:rsidRPr="00B65198">
        <w:rPr>
          <w:szCs w:val="28"/>
        </w:rPr>
        <w:t>Транспортная и инженерная инфраструктуры территории сформированы.</w:t>
      </w:r>
    </w:p>
    <w:p w:rsidR="00C2237A" w:rsidRPr="00B65198" w:rsidRDefault="00C2237A" w:rsidP="00C2237A">
      <w:pPr>
        <w:pStyle w:val="ConsPlusNonformat"/>
        <w:tabs>
          <w:tab w:val="left" w:pos="284"/>
        </w:tabs>
        <w:ind w:firstLine="709"/>
        <w:jc w:val="both"/>
        <w:rPr>
          <w:rFonts w:ascii="Times New Roman" w:hAnsi="Times New Roman" w:cs="Times New Roman"/>
          <w:sz w:val="28"/>
          <w:szCs w:val="28"/>
        </w:rPr>
      </w:pPr>
      <w:r w:rsidRPr="00B65198">
        <w:rPr>
          <w:rFonts w:ascii="Times New Roman" w:hAnsi="Times New Roman" w:cs="Times New Roman"/>
          <w:sz w:val="28"/>
          <w:szCs w:val="28"/>
        </w:rPr>
        <w:t>6. Основные требования к составу, содержанию и форме представляемых материалов проекта планировки территории, последовательность и сроки выполнения работы</w:t>
      </w:r>
    </w:p>
    <w:p w:rsidR="00C2237A" w:rsidRPr="00B65198" w:rsidRDefault="00C2237A" w:rsidP="00C2237A">
      <w:pPr>
        <w:widowControl w:val="0"/>
        <w:ind w:firstLine="709"/>
        <w:jc w:val="both"/>
        <w:rPr>
          <w:szCs w:val="28"/>
        </w:rPr>
      </w:pPr>
      <w:r w:rsidRPr="00D541BD">
        <w:rPr>
          <w:szCs w:val="28"/>
        </w:rPr>
        <w:t xml:space="preserve">Проект внесения изменений в проект планировки </w:t>
      </w:r>
      <w:r w:rsidRPr="00AE0EEE">
        <w:rPr>
          <w:szCs w:val="28"/>
        </w:rPr>
        <w:t xml:space="preserve">района </w:t>
      </w:r>
      <w:r w:rsidRPr="008C4B9B">
        <w:rPr>
          <w:szCs w:val="28"/>
        </w:rPr>
        <w:t>"Майская горка" муниципального о</w:t>
      </w:r>
      <w:r>
        <w:rPr>
          <w:szCs w:val="28"/>
        </w:rPr>
        <w:t xml:space="preserve">бразования "Город Архангельск" </w:t>
      </w:r>
      <w:r w:rsidRPr="00D65BA5">
        <w:rPr>
          <w:szCs w:val="28"/>
        </w:rPr>
        <w:t>в части территории</w:t>
      </w:r>
      <w:r>
        <w:rPr>
          <w:szCs w:val="28"/>
        </w:rPr>
        <w:t xml:space="preserve"> </w:t>
      </w:r>
      <w:r>
        <w:rPr>
          <w:szCs w:val="28"/>
        </w:rPr>
        <w:br/>
      </w:r>
      <w:r w:rsidRPr="008E163A">
        <w:rPr>
          <w:szCs w:val="28"/>
        </w:rPr>
        <w:t xml:space="preserve">в границах </w:t>
      </w:r>
      <w:r w:rsidRPr="008C4B9B">
        <w:rPr>
          <w:szCs w:val="28"/>
        </w:rPr>
        <w:t>просп. М</w:t>
      </w:r>
      <w:r>
        <w:rPr>
          <w:szCs w:val="28"/>
        </w:rPr>
        <w:t>о</w:t>
      </w:r>
      <w:r w:rsidRPr="008C4B9B">
        <w:rPr>
          <w:szCs w:val="28"/>
        </w:rPr>
        <w:t>сковского, ул. Павл</w:t>
      </w:r>
      <w:r>
        <w:rPr>
          <w:szCs w:val="28"/>
        </w:rPr>
        <w:t>а</w:t>
      </w:r>
      <w:r w:rsidRPr="008C4B9B">
        <w:rPr>
          <w:szCs w:val="28"/>
        </w:rPr>
        <w:t xml:space="preserve"> Усова, ул. Стрелковой </w:t>
      </w:r>
      <w:r>
        <w:rPr>
          <w:szCs w:val="28"/>
        </w:rPr>
        <w:br/>
      </w:r>
      <w:r w:rsidRPr="008C4B9B">
        <w:rPr>
          <w:szCs w:val="28"/>
        </w:rPr>
        <w:t>и ул. Смольный Буян площадью 12,3464 га</w:t>
      </w:r>
      <w:r w:rsidRPr="00D541BD">
        <w:rPr>
          <w:szCs w:val="28"/>
        </w:rPr>
        <w:t xml:space="preserve"> (далее по тексту – проект внесения изменений в проект планировки территории) подготовить в составе</w:t>
      </w:r>
      <w:r w:rsidRPr="00B65198">
        <w:rPr>
          <w:szCs w:val="28"/>
        </w:rPr>
        <w:t>:</w:t>
      </w:r>
    </w:p>
    <w:p w:rsidR="00C2237A" w:rsidRPr="00B65198" w:rsidRDefault="00C2237A" w:rsidP="00C2237A">
      <w:pPr>
        <w:widowControl w:val="0"/>
        <w:ind w:firstLine="709"/>
        <w:jc w:val="both"/>
        <w:rPr>
          <w:szCs w:val="28"/>
        </w:rPr>
      </w:pPr>
      <w:r w:rsidRPr="00B65198">
        <w:rPr>
          <w:szCs w:val="28"/>
        </w:rPr>
        <w:t>основной части, которая подлежит утверждению;</w:t>
      </w:r>
    </w:p>
    <w:p w:rsidR="00C2237A" w:rsidRPr="00B65198" w:rsidRDefault="00C2237A" w:rsidP="00C2237A">
      <w:pPr>
        <w:widowControl w:val="0"/>
        <w:ind w:firstLine="709"/>
        <w:jc w:val="both"/>
        <w:rPr>
          <w:szCs w:val="28"/>
        </w:rPr>
      </w:pPr>
      <w:r w:rsidRPr="00B65198">
        <w:rPr>
          <w:szCs w:val="28"/>
        </w:rPr>
        <w:t>материалов по обоснованию.</w:t>
      </w:r>
    </w:p>
    <w:p w:rsidR="00C2237A" w:rsidRPr="00B65198" w:rsidRDefault="00C2237A" w:rsidP="00C2237A">
      <w:pPr>
        <w:widowControl w:val="0"/>
        <w:ind w:firstLine="709"/>
        <w:jc w:val="both"/>
        <w:rPr>
          <w:szCs w:val="28"/>
        </w:rPr>
      </w:pPr>
      <w:r w:rsidRPr="003B0A83">
        <w:rPr>
          <w:szCs w:val="28"/>
        </w:rPr>
        <w:t>Основная часть проекта внесения изменений в проект планировки территории должна включать в себя</w:t>
      </w:r>
      <w:r w:rsidRPr="00B65198">
        <w:rPr>
          <w:szCs w:val="28"/>
        </w:rPr>
        <w:t>:</w:t>
      </w:r>
    </w:p>
    <w:p w:rsidR="00C2237A" w:rsidRPr="00B65198" w:rsidRDefault="00C2237A" w:rsidP="00C2237A">
      <w:pPr>
        <w:autoSpaceDE w:val="0"/>
        <w:autoSpaceDN w:val="0"/>
        <w:adjustRightInd w:val="0"/>
        <w:ind w:firstLine="709"/>
        <w:jc w:val="both"/>
        <w:rPr>
          <w:rFonts w:ascii="Times New Roman CYR" w:hAnsi="Times New Roman CYR" w:cs="Times New Roman CYR"/>
          <w:szCs w:val="28"/>
        </w:rPr>
      </w:pPr>
      <w:r w:rsidRPr="00B65198">
        <w:rPr>
          <w:szCs w:val="28"/>
        </w:rPr>
        <w:t>1)</w:t>
      </w:r>
      <w:r w:rsidRPr="00B65198">
        <w:rPr>
          <w:rFonts w:ascii="Times New Roman CYR" w:hAnsi="Times New Roman CYR" w:cs="Times New Roman CYR"/>
          <w:szCs w:val="28"/>
        </w:rPr>
        <w:t> чертеж или чертежи планировки территории, на которых отображаются:</w:t>
      </w:r>
    </w:p>
    <w:p w:rsidR="00C2237A" w:rsidRPr="00B65198" w:rsidRDefault="00C2237A" w:rsidP="00C2237A">
      <w:pPr>
        <w:autoSpaceDE w:val="0"/>
        <w:autoSpaceDN w:val="0"/>
        <w:adjustRightInd w:val="0"/>
        <w:ind w:firstLine="709"/>
        <w:jc w:val="both"/>
        <w:rPr>
          <w:rFonts w:ascii="Times New Roman CYR" w:hAnsi="Times New Roman CYR" w:cs="Times New Roman CYR"/>
          <w:szCs w:val="28"/>
        </w:rPr>
      </w:pPr>
      <w:r w:rsidRPr="00B65198">
        <w:rPr>
          <w:rFonts w:ascii="Times New Roman CYR" w:hAnsi="Times New Roman CYR" w:cs="Times New Roman CYR"/>
          <w:szCs w:val="28"/>
        </w:rPr>
        <w:t>а)</w:t>
      </w:r>
      <w:r w:rsidRPr="00B65198">
        <w:rPr>
          <w:szCs w:val="28"/>
        </w:rPr>
        <w:t> </w:t>
      </w:r>
      <w:r w:rsidRPr="00B65198">
        <w:rPr>
          <w:rFonts w:ascii="Times New Roman CYR" w:hAnsi="Times New Roman CYR" w:cs="Times New Roman CYR"/>
          <w:szCs w:val="28"/>
        </w:rPr>
        <w:t>красные линии;</w:t>
      </w:r>
    </w:p>
    <w:p w:rsidR="00C2237A" w:rsidRPr="00B65198" w:rsidRDefault="00C2237A" w:rsidP="00C2237A">
      <w:pPr>
        <w:autoSpaceDE w:val="0"/>
        <w:autoSpaceDN w:val="0"/>
        <w:adjustRightInd w:val="0"/>
        <w:ind w:firstLine="709"/>
        <w:jc w:val="both"/>
        <w:rPr>
          <w:rFonts w:ascii="Times New Roman CYR" w:hAnsi="Times New Roman CYR" w:cs="Times New Roman CYR"/>
          <w:szCs w:val="28"/>
        </w:rPr>
      </w:pPr>
      <w:r w:rsidRPr="00B65198">
        <w:rPr>
          <w:rFonts w:ascii="Times New Roman CYR" w:hAnsi="Times New Roman CYR" w:cs="Times New Roman CYR"/>
          <w:szCs w:val="28"/>
        </w:rPr>
        <w:t>б)</w:t>
      </w:r>
      <w:r w:rsidRPr="00B65198">
        <w:rPr>
          <w:szCs w:val="28"/>
        </w:rPr>
        <w:t> </w:t>
      </w:r>
      <w:r w:rsidRPr="00B65198">
        <w:rPr>
          <w:rFonts w:ascii="Times New Roman CYR" w:hAnsi="Times New Roman CYR" w:cs="Times New Roman CYR"/>
          <w:szCs w:val="28"/>
        </w:rPr>
        <w:t>границы существующих и планируемых элементов планировочной структуры;</w:t>
      </w:r>
    </w:p>
    <w:p w:rsidR="00C2237A" w:rsidRPr="00B65198" w:rsidRDefault="00C2237A" w:rsidP="00C2237A">
      <w:pPr>
        <w:widowControl w:val="0"/>
        <w:ind w:firstLine="709"/>
        <w:jc w:val="both"/>
        <w:rPr>
          <w:szCs w:val="28"/>
        </w:rPr>
      </w:pPr>
      <w:r w:rsidRPr="00B65198">
        <w:rPr>
          <w:rFonts w:ascii="Times New Roman CYR" w:hAnsi="Times New Roman CYR" w:cs="Times New Roman CYR"/>
          <w:szCs w:val="28"/>
        </w:rPr>
        <w:t>в)</w:t>
      </w:r>
      <w:r w:rsidRPr="00B65198">
        <w:rPr>
          <w:szCs w:val="28"/>
        </w:rPr>
        <w:t> </w:t>
      </w:r>
      <w:r w:rsidRPr="00B65198">
        <w:rPr>
          <w:rFonts w:ascii="Times New Roman CYR" w:hAnsi="Times New Roman CYR" w:cs="Times New Roman CYR"/>
          <w:szCs w:val="28"/>
        </w:rPr>
        <w:t>границы зон планируемого размещения объектов капитального строительства;</w:t>
      </w:r>
    </w:p>
    <w:p w:rsidR="00C2237A" w:rsidRPr="00B65198" w:rsidRDefault="00C2237A" w:rsidP="00C2237A">
      <w:pPr>
        <w:widowControl w:val="0"/>
        <w:ind w:firstLine="709"/>
        <w:jc w:val="both"/>
        <w:rPr>
          <w:rFonts w:ascii="Times New Roman CYR" w:hAnsi="Times New Roman CYR" w:cs="Times New Roman CYR"/>
          <w:szCs w:val="28"/>
        </w:rPr>
      </w:pPr>
      <w:r w:rsidRPr="00B65198">
        <w:rPr>
          <w:rFonts w:ascii="Times New Roman CYR" w:hAnsi="Times New Roman CYR" w:cs="Times New Roman CYR"/>
          <w:szCs w:val="28"/>
        </w:rPr>
        <w:t xml:space="preserve">2) положение о характеристиках планируемого развития территории, </w:t>
      </w:r>
      <w:r w:rsidRPr="00B65198">
        <w:rPr>
          <w:rFonts w:ascii="Times New Roman CYR" w:hAnsi="Times New Roman CYR" w:cs="Times New Roman CYR"/>
          <w:szCs w:val="28"/>
        </w:rPr>
        <w:br/>
        <w:t xml:space="preserve">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w:t>
      </w:r>
      <w:r w:rsidRPr="00B65198">
        <w:rPr>
          <w:rFonts w:ascii="Times New Roman CYR" w:hAnsi="Times New Roman CYR" w:cs="Times New Roman CYR"/>
          <w:szCs w:val="28"/>
        </w:rPr>
        <w:br/>
        <w:t xml:space="preserve">и иного назначения и необходимых для функционирования таких объектов </w:t>
      </w:r>
      <w:r w:rsidRPr="00B65198">
        <w:rPr>
          <w:rFonts w:ascii="Times New Roman CYR" w:hAnsi="Times New Roman CYR" w:cs="Times New Roman CYR"/>
          <w:szCs w:val="28"/>
        </w:rPr>
        <w:br/>
        <w:t xml:space="preserve">и обеспечения жизнедеятельности граждан объектов коммунальной, транспортной, социальной инфраструктур, в том числе объектов, включенных </w:t>
      </w:r>
      <w:r w:rsidRPr="00B65198">
        <w:rPr>
          <w:rFonts w:ascii="Times New Roman CYR" w:hAnsi="Times New Roman CYR" w:cs="Times New Roman CYR"/>
          <w:szCs w:val="28"/>
        </w:rPr>
        <w:br/>
        <w:t xml:space="preserve">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w:t>
      </w:r>
      <w:r w:rsidRPr="00B65198">
        <w:rPr>
          <w:rFonts w:ascii="Times New Roman CYR" w:hAnsi="Times New Roman CYR" w:cs="Times New Roman CYR"/>
          <w:szCs w:val="28"/>
        </w:rPr>
        <w:br/>
        <w:t xml:space="preserve">для развития территории в границах элемента планировочной структуры. </w:t>
      </w:r>
      <w:r w:rsidRPr="00B65198">
        <w:rPr>
          <w:rFonts w:ascii="Times New Roman CYR" w:hAnsi="Times New Roman CYR" w:cs="Times New Roman CYR"/>
          <w:szCs w:val="28"/>
        </w:rPr>
        <w:b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w:t>
      </w:r>
      <w:r w:rsidRPr="003B0A83">
        <w:rPr>
          <w:rFonts w:ascii="Times New Roman CYR" w:hAnsi="Times New Roman CYR" w:cs="Times New Roman CYR"/>
          <w:szCs w:val="28"/>
        </w:rPr>
        <w:t xml:space="preserve">а также в целях согласования проекта внесения изменений в проект планировки территории в соответствии </w:t>
      </w:r>
      <w:r>
        <w:rPr>
          <w:rFonts w:ascii="Times New Roman CYR" w:hAnsi="Times New Roman CYR" w:cs="Times New Roman CYR"/>
          <w:szCs w:val="28"/>
        </w:rPr>
        <w:br/>
      </w:r>
      <w:r w:rsidRPr="003B0A83">
        <w:rPr>
          <w:rFonts w:ascii="Times New Roman CYR" w:hAnsi="Times New Roman CYR" w:cs="Times New Roman CYR"/>
          <w:szCs w:val="28"/>
        </w:rPr>
        <w:t>с частью 12.7 статьи 45</w:t>
      </w:r>
      <w:r w:rsidRPr="00B65198">
        <w:rPr>
          <w:rFonts w:ascii="Times New Roman CYR" w:hAnsi="Times New Roman CYR" w:cs="Times New Roman CYR"/>
          <w:szCs w:val="28"/>
        </w:rPr>
        <w:t xml:space="preserve"> Градостроительного кодекса Р</w:t>
      </w:r>
      <w:r>
        <w:rPr>
          <w:rFonts w:ascii="Times New Roman CYR" w:hAnsi="Times New Roman CYR" w:cs="Times New Roman CYR"/>
          <w:szCs w:val="28"/>
        </w:rPr>
        <w:t xml:space="preserve">оссийской Федерации информация </w:t>
      </w:r>
      <w:r w:rsidRPr="00B65198">
        <w:rPr>
          <w:rFonts w:ascii="Times New Roman CYR" w:hAnsi="Times New Roman CYR" w:cs="Times New Roman CYR"/>
          <w:szCs w:val="28"/>
        </w:rPr>
        <w:t>о планируемых мероприятиях по обеспе</w:t>
      </w:r>
      <w:r>
        <w:rPr>
          <w:rFonts w:ascii="Times New Roman CYR" w:hAnsi="Times New Roman CYR" w:cs="Times New Roman CYR"/>
          <w:szCs w:val="28"/>
        </w:rPr>
        <w:t xml:space="preserve">чению сохранения применительно </w:t>
      </w:r>
      <w:r w:rsidRPr="00B65198">
        <w:rPr>
          <w:rFonts w:ascii="Times New Roman CYR" w:hAnsi="Times New Roman CYR" w:cs="Times New Roman CYR"/>
          <w:szCs w:val="28"/>
        </w:rPr>
        <w:t xml:space="preserve">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w:t>
      </w:r>
      <w:r w:rsidR="00C71357">
        <w:rPr>
          <w:rFonts w:ascii="Times New Roman CYR" w:hAnsi="Times New Roman CYR" w:cs="Times New Roman CYR"/>
          <w:szCs w:val="28"/>
        </w:rPr>
        <w:br/>
      </w:r>
      <w:r w:rsidRPr="00B65198">
        <w:rPr>
          <w:rFonts w:ascii="Times New Roman CYR" w:hAnsi="Times New Roman CYR" w:cs="Times New Roman CYR"/>
          <w:szCs w:val="28"/>
        </w:rPr>
        <w:t xml:space="preserve">и фактических показателей территориальной доступности таких объектов </w:t>
      </w:r>
      <w:r w:rsidR="00C71357">
        <w:rPr>
          <w:rFonts w:ascii="Times New Roman CYR" w:hAnsi="Times New Roman CYR" w:cs="Times New Roman CYR"/>
          <w:szCs w:val="28"/>
        </w:rPr>
        <w:br/>
      </w:r>
      <w:r w:rsidRPr="00B65198">
        <w:rPr>
          <w:rFonts w:ascii="Times New Roman CYR" w:hAnsi="Times New Roman CYR" w:cs="Times New Roman CYR"/>
          <w:szCs w:val="28"/>
        </w:rPr>
        <w:t>для населения;</w:t>
      </w:r>
    </w:p>
    <w:p w:rsidR="00C2237A" w:rsidRPr="00B65198" w:rsidRDefault="00C2237A" w:rsidP="00C2237A">
      <w:pPr>
        <w:widowControl w:val="0"/>
        <w:ind w:firstLine="709"/>
        <w:jc w:val="both"/>
        <w:rPr>
          <w:rFonts w:ascii="Times New Roman CYR" w:hAnsi="Times New Roman CYR" w:cs="Times New Roman CYR"/>
          <w:szCs w:val="28"/>
        </w:rPr>
      </w:pPr>
      <w:r w:rsidRPr="00B65198">
        <w:rPr>
          <w:rFonts w:ascii="Times New Roman CYR" w:hAnsi="Times New Roman CYR" w:cs="Times New Roman CYR"/>
          <w:szCs w:val="28"/>
        </w:rPr>
        <w:lastRenderedPageBreak/>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w:t>
      </w:r>
      <w:r w:rsidRPr="00B65198">
        <w:rPr>
          <w:rFonts w:ascii="Times New Roman CYR" w:hAnsi="Times New Roman CYR" w:cs="Times New Roman CYR"/>
          <w:szCs w:val="28"/>
        </w:rPr>
        <w:br/>
        <w:t xml:space="preserve">и иного назначения и этапы строительства, реконструкции необходимых </w:t>
      </w:r>
      <w:r w:rsidRPr="00B65198">
        <w:rPr>
          <w:rFonts w:ascii="Times New Roman CYR" w:hAnsi="Times New Roman CYR" w:cs="Times New Roman CYR"/>
          <w:szCs w:val="28"/>
        </w:rPr>
        <w:br/>
        <w:t xml:space="preserve">для функционирования таких объектов и обеспечения жизнедеятельности граждан объектов коммунальной, транспортной, социальной инфраструктур, </w:t>
      </w:r>
      <w:r w:rsidRPr="00B65198">
        <w:rPr>
          <w:rFonts w:ascii="Times New Roman CYR" w:hAnsi="Times New Roman CYR" w:cs="Times New Roman CYR"/>
          <w:szCs w:val="28"/>
        </w:rPr>
        <w:br/>
        <w:t>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C2237A" w:rsidRPr="00B65198" w:rsidRDefault="00C2237A" w:rsidP="00C2237A">
      <w:pPr>
        <w:widowControl w:val="0"/>
        <w:ind w:firstLine="709"/>
        <w:jc w:val="both"/>
        <w:rPr>
          <w:rFonts w:ascii="Times New Roman CYR" w:hAnsi="Times New Roman CYR" w:cs="Times New Roman CYR"/>
          <w:szCs w:val="28"/>
        </w:rPr>
      </w:pPr>
      <w:r w:rsidRPr="003B0A83">
        <w:rPr>
          <w:rFonts w:ascii="Times New Roman CYR" w:hAnsi="Times New Roman CYR" w:cs="Times New Roman CYR"/>
          <w:szCs w:val="28"/>
        </w:rPr>
        <w:t>Материалы по обоснованию проекта внесения изменений в проект планировки территории должны содержать</w:t>
      </w:r>
      <w:r w:rsidRPr="00B65198">
        <w:rPr>
          <w:rFonts w:ascii="Times New Roman CYR" w:hAnsi="Times New Roman CYR" w:cs="Times New Roman CYR"/>
          <w:szCs w:val="28"/>
        </w:rPr>
        <w:t>:</w:t>
      </w:r>
    </w:p>
    <w:p w:rsidR="00C2237A" w:rsidRPr="00B65198" w:rsidRDefault="00C2237A" w:rsidP="00C2237A">
      <w:pPr>
        <w:autoSpaceDE w:val="0"/>
        <w:autoSpaceDN w:val="0"/>
        <w:adjustRightInd w:val="0"/>
        <w:ind w:firstLine="709"/>
        <w:jc w:val="both"/>
        <w:rPr>
          <w:rFonts w:ascii="Times New Roman CYR" w:hAnsi="Times New Roman CYR" w:cs="Times New Roman CYR"/>
          <w:szCs w:val="28"/>
        </w:rPr>
      </w:pPr>
      <w:r w:rsidRPr="00B65198">
        <w:rPr>
          <w:rFonts w:ascii="Times New Roman CYR" w:hAnsi="Times New Roman CYR" w:cs="Times New Roman CYR"/>
          <w:szCs w:val="28"/>
        </w:rPr>
        <w:t xml:space="preserve">1) карту (фрагмент карты) планировочной структуры территорий поселения, городского округа, межселенной территории муниципального района </w:t>
      </w:r>
      <w:r w:rsidRPr="00B65198">
        <w:rPr>
          <w:rFonts w:ascii="Times New Roman CYR" w:hAnsi="Times New Roman CYR" w:cs="Times New Roman CYR"/>
          <w:szCs w:val="28"/>
        </w:rPr>
        <w:br/>
        <w:t>с отображением границ элементов планировочной структуры;</w:t>
      </w:r>
    </w:p>
    <w:p w:rsidR="00C2237A" w:rsidRPr="00B65198" w:rsidRDefault="00C2237A" w:rsidP="00C2237A">
      <w:pPr>
        <w:autoSpaceDE w:val="0"/>
        <w:autoSpaceDN w:val="0"/>
        <w:adjustRightInd w:val="0"/>
        <w:ind w:firstLine="709"/>
        <w:jc w:val="both"/>
        <w:rPr>
          <w:rFonts w:ascii="Times New Roman CYR" w:hAnsi="Times New Roman CYR" w:cs="Times New Roman CYR"/>
          <w:szCs w:val="28"/>
        </w:rPr>
      </w:pPr>
      <w:r w:rsidRPr="00B65198">
        <w:rPr>
          <w:rFonts w:ascii="Times New Roman CYR" w:hAnsi="Times New Roman CYR" w:cs="Times New Roman CYR"/>
          <w:szCs w:val="28"/>
        </w:rPr>
        <w:t>2) </w:t>
      </w:r>
      <w:r w:rsidRPr="00E035A9">
        <w:rPr>
          <w:rFonts w:ascii="Times New Roman CYR" w:hAnsi="Times New Roman CYR" w:cs="Times New Roman CYR"/>
          <w:szCs w:val="28"/>
        </w:rPr>
        <w:t xml:space="preserve">результаты инженерных изысканий в объеме, предусмотренном разрабатываемой исполнителем работ программой инженерных изысканий, </w:t>
      </w:r>
      <w:r>
        <w:rPr>
          <w:rFonts w:ascii="Times New Roman CYR" w:hAnsi="Times New Roman CYR" w:cs="Times New Roman CYR"/>
          <w:szCs w:val="28"/>
        </w:rPr>
        <w:br/>
      </w:r>
      <w:r w:rsidRPr="00E035A9">
        <w:rPr>
          <w:rFonts w:ascii="Times New Roman CYR" w:hAnsi="Times New Roman CYR" w:cs="Times New Roman CYR"/>
          <w:szCs w:val="28"/>
        </w:rPr>
        <w:t xml:space="preserve">в случаях, если выполнение таких инженерных изысканий для внесения изменений в проект планировки территории требуется в соответствии </w:t>
      </w:r>
      <w:r>
        <w:rPr>
          <w:rFonts w:ascii="Times New Roman CYR" w:hAnsi="Times New Roman CYR" w:cs="Times New Roman CYR"/>
          <w:szCs w:val="28"/>
        </w:rPr>
        <w:br/>
      </w:r>
      <w:r w:rsidRPr="00E035A9">
        <w:rPr>
          <w:rFonts w:ascii="Times New Roman CYR" w:hAnsi="Times New Roman CYR" w:cs="Times New Roman CYR"/>
          <w:szCs w:val="28"/>
        </w:rPr>
        <w:t>с Градостроительным кодексом Российской Федерации</w:t>
      </w:r>
      <w:r w:rsidRPr="00B65198">
        <w:rPr>
          <w:rFonts w:ascii="Times New Roman CYR" w:hAnsi="Times New Roman CYR" w:cs="Times New Roman CYR"/>
          <w:szCs w:val="28"/>
        </w:rPr>
        <w:t>;</w:t>
      </w:r>
    </w:p>
    <w:p w:rsidR="00C2237A" w:rsidRPr="00B65198" w:rsidRDefault="00C2237A" w:rsidP="00C2237A">
      <w:pPr>
        <w:autoSpaceDE w:val="0"/>
        <w:autoSpaceDN w:val="0"/>
        <w:adjustRightInd w:val="0"/>
        <w:ind w:firstLine="709"/>
        <w:jc w:val="both"/>
        <w:rPr>
          <w:rFonts w:ascii="Times New Roman CYR" w:hAnsi="Times New Roman CYR" w:cs="Times New Roman CYR"/>
          <w:szCs w:val="28"/>
        </w:rPr>
      </w:pPr>
      <w:r w:rsidRPr="00B65198">
        <w:rPr>
          <w:rFonts w:ascii="Times New Roman CYR" w:hAnsi="Times New Roman CYR" w:cs="Times New Roman CYR"/>
          <w:szCs w:val="28"/>
        </w:rPr>
        <w:t>3) обоснование определения границ зон планируемого размещения объектов капитального строительства;</w:t>
      </w:r>
    </w:p>
    <w:p w:rsidR="00C2237A" w:rsidRPr="00B65198" w:rsidRDefault="00C2237A" w:rsidP="00C2237A">
      <w:pPr>
        <w:autoSpaceDE w:val="0"/>
        <w:autoSpaceDN w:val="0"/>
        <w:adjustRightInd w:val="0"/>
        <w:ind w:firstLine="709"/>
        <w:jc w:val="both"/>
        <w:rPr>
          <w:rFonts w:ascii="Times New Roman CYR" w:hAnsi="Times New Roman CYR" w:cs="Times New Roman CYR"/>
          <w:szCs w:val="28"/>
        </w:rPr>
      </w:pPr>
      <w:r w:rsidRPr="00B65198">
        <w:rPr>
          <w:rFonts w:ascii="Times New Roman CYR" w:hAnsi="Times New Roman CYR" w:cs="Times New Roman CYR"/>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C2237A" w:rsidRPr="00B65198" w:rsidRDefault="00C2237A" w:rsidP="00C2237A">
      <w:pPr>
        <w:autoSpaceDE w:val="0"/>
        <w:autoSpaceDN w:val="0"/>
        <w:adjustRightInd w:val="0"/>
        <w:ind w:firstLine="709"/>
        <w:jc w:val="both"/>
        <w:rPr>
          <w:rFonts w:ascii="Times New Roman CYR" w:hAnsi="Times New Roman CYR" w:cs="Times New Roman CYR"/>
          <w:szCs w:val="28"/>
        </w:rPr>
      </w:pPr>
      <w:r w:rsidRPr="00B65198">
        <w:rPr>
          <w:rFonts w:ascii="Times New Roman CYR" w:hAnsi="Times New Roman CYR" w:cs="Times New Roman CYR"/>
          <w:szCs w:val="28"/>
        </w:rPr>
        <w:t>5) схему границ территорий объектов культурного наследия;</w:t>
      </w:r>
    </w:p>
    <w:p w:rsidR="00C2237A" w:rsidRPr="00B65198" w:rsidRDefault="00C2237A" w:rsidP="00C2237A">
      <w:pPr>
        <w:autoSpaceDE w:val="0"/>
        <w:autoSpaceDN w:val="0"/>
        <w:adjustRightInd w:val="0"/>
        <w:ind w:firstLine="709"/>
        <w:jc w:val="both"/>
        <w:rPr>
          <w:rFonts w:ascii="Times New Roman CYR" w:hAnsi="Times New Roman CYR" w:cs="Times New Roman CYR"/>
          <w:szCs w:val="28"/>
        </w:rPr>
      </w:pPr>
      <w:r w:rsidRPr="00B65198">
        <w:rPr>
          <w:rFonts w:ascii="Times New Roman CYR" w:hAnsi="Times New Roman CYR" w:cs="Times New Roman CYR"/>
          <w:szCs w:val="28"/>
        </w:rPr>
        <w:t>6) схему границ зон с особыми условиями использования территории;</w:t>
      </w:r>
    </w:p>
    <w:p w:rsidR="00C2237A" w:rsidRPr="00B65198" w:rsidRDefault="00C2237A" w:rsidP="00C2237A">
      <w:pPr>
        <w:autoSpaceDE w:val="0"/>
        <w:autoSpaceDN w:val="0"/>
        <w:adjustRightInd w:val="0"/>
        <w:ind w:firstLine="709"/>
        <w:jc w:val="both"/>
        <w:rPr>
          <w:rFonts w:ascii="Times New Roman CYR" w:hAnsi="Times New Roman CYR" w:cs="Times New Roman CYR"/>
          <w:szCs w:val="28"/>
        </w:rPr>
      </w:pPr>
      <w:r w:rsidRPr="00B65198">
        <w:rPr>
          <w:rFonts w:ascii="Times New Roman CYR" w:hAnsi="Times New Roman CYR" w:cs="Times New Roman CYR"/>
          <w:szCs w:val="28"/>
        </w:rPr>
        <w:t xml:space="preserve">7) обоснование соответствия планируемых параметров, местоположения </w:t>
      </w:r>
      <w:r w:rsidRPr="00B65198">
        <w:rPr>
          <w:rFonts w:ascii="Times New Roman CYR" w:hAnsi="Times New Roman CYR" w:cs="Times New Roman CYR"/>
          <w:szCs w:val="28"/>
        </w:rPr>
        <w:br/>
        <w:t>и назначения объектов регионального значения, объектов местного значения нормативам градостроительного проектир</w:t>
      </w:r>
      <w:r>
        <w:rPr>
          <w:rFonts w:ascii="Times New Roman CYR" w:hAnsi="Times New Roman CYR" w:cs="Times New Roman CYR"/>
          <w:szCs w:val="28"/>
        </w:rPr>
        <w:t>ования и требованиям градострои</w:t>
      </w:r>
      <w:r w:rsidRPr="00B65198">
        <w:rPr>
          <w:rFonts w:ascii="Times New Roman CYR" w:hAnsi="Times New Roman CYR" w:cs="Times New Roman CYR"/>
          <w:szCs w:val="28"/>
        </w:rPr>
        <w:t xml:space="preserve">тельных регламентов, а также применительно к территории, </w:t>
      </w:r>
      <w:r>
        <w:rPr>
          <w:rFonts w:ascii="Times New Roman CYR" w:hAnsi="Times New Roman CYR" w:cs="Times New Roman CYR"/>
          <w:szCs w:val="28"/>
        </w:rPr>
        <w:br/>
      </w:r>
      <w:r w:rsidRPr="00B65198">
        <w:rPr>
          <w:rFonts w:ascii="Times New Roman CYR" w:hAnsi="Times New Roman CYR" w:cs="Times New Roman CYR"/>
          <w:szCs w:val="28"/>
        </w:rPr>
        <w:t>в границах которой предусматривается осуществлени</w:t>
      </w:r>
      <w:r>
        <w:rPr>
          <w:rFonts w:ascii="Times New Roman CYR" w:hAnsi="Times New Roman CYR" w:cs="Times New Roman CYR"/>
          <w:szCs w:val="28"/>
        </w:rPr>
        <w:t xml:space="preserve">е деятельности </w:t>
      </w:r>
      <w:r>
        <w:rPr>
          <w:rFonts w:ascii="Times New Roman CYR" w:hAnsi="Times New Roman CYR" w:cs="Times New Roman CYR"/>
          <w:szCs w:val="28"/>
        </w:rPr>
        <w:br/>
        <w:t xml:space="preserve">по комплексному </w:t>
      </w:r>
      <w:r w:rsidRPr="00B65198">
        <w:rPr>
          <w:rFonts w:ascii="Times New Roman CYR" w:hAnsi="Times New Roman CYR" w:cs="Times New Roman CYR"/>
          <w:szCs w:val="28"/>
        </w:rPr>
        <w:t>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C2237A" w:rsidRPr="00B65198" w:rsidRDefault="00C2237A" w:rsidP="00C2237A">
      <w:pPr>
        <w:autoSpaceDE w:val="0"/>
        <w:autoSpaceDN w:val="0"/>
        <w:adjustRightInd w:val="0"/>
        <w:ind w:firstLine="709"/>
        <w:jc w:val="both"/>
        <w:rPr>
          <w:rFonts w:ascii="Times New Roman CYR" w:hAnsi="Times New Roman CYR" w:cs="Times New Roman CYR"/>
          <w:szCs w:val="28"/>
        </w:rPr>
      </w:pPr>
      <w:r w:rsidRPr="00B65198">
        <w:rPr>
          <w:rFonts w:ascii="Times New Roman CYR" w:hAnsi="Times New Roman CYR" w:cs="Times New Roman CYR"/>
          <w:szCs w:val="28"/>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w:t>
      </w:r>
      <w:r>
        <w:rPr>
          <w:rFonts w:ascii="Times New Roman CYR" w:hAnsi="Times New Roman CYR" w:cs="Times New Roman CYR"/>
          <w:szCs w:val="28"/>
        </w:rPr>
        <w:br/>
      </w:r>
      <w:r w:rsidRPr="00B65198">
        <w:rPr>
          <w:rFonts w:ascii="Times New Roman CYR" w:hAnsi="Times New Roman CYR" w:cs="Times New Roman CYR"/>
          <w:szCs w:val="28"/>
        </w:rPr>
        <w:t>к водным объектам общего пользования и их береговым полосам;</w:t>
      </w:r>
    </w:p>
    <w:p w:rsidR="00C2237A" w:rsidRDefault="00C2237A" w:rsidP="00C2237A">
      <w:pPr>
        <w:autoSpaceDE w:val="0"/>
        <w:autoSpaceDN w:val="0"/>
        <w:adjustRightInd w:val="0"/>
        <w:ind w:firstLine="709"/>
        <w:jc w:val="both"/>
        <w:rPr>
          <w:rFonts w:ascii="Times New Roman CYR" w:hAnsi="Times New Roman CYR" w:cs="Times New Roman CYR"/>
          <w:szCs w:val="28"/>
        </w:rPr>
      </w:pPr>
      <w:r w:rsidRPr="00B65198">
        <w:rPr>
          <w:rFonts w:ascii="Times New Roman CYR" w:hAnsi="Times New Roman CYR" w:cs="Times New Roman CYR"/>
          <w:szCs w:val="28"/>
        </w:rPr>
        <w:lastRenderedPageBreak/>
        <w:t xml:space="preserve">9) варианты планировочных и (или) объемно-пространственных решений застройки территории в соответствии с проектом планировки территории </w:t>
      </w:r>
      <w:r w:rsidRPr="00B65198">
        <w:rPr>
          <w:rFonts w:ascii="Times New Roman CYR" w:hAnsi="Times New Roman CYR" w:cs="Times New Roman CYR"/>
          <w:szCs w:val="28"/>
        </w:rPr>
        <w:br/>
        <w:t>(в отношении элементов планировочной структуры, расположенных в жилых или общественно-деловых зонах);</w:t>
      </w:r>
    </w:p>
    <w:p w:rsidR="00C2237A" w:rsidRPr="00B65198" w:rsidRDefault="00C2237A" w:rsidP="00C2237A">
      <w:pPr>
        <w:autoSpaceDE w:val="0"/>
        <w:autoSpaceDN w:val="0"/>
        <w:adjustRightInd w:val="0"/>
        <w:ind w:firstLine="709"/>
        <w:jc w:val="both"/>
        <w:rPr>
          <w:rFonts w:ascii="Times New Roman CYR" w:hAnsi="Times New Roman CYR" w:cs="Times New Roman CYR"/>
          <w:szCs w:val="28"/>
        </w:rPr>
      </w:pPr>
      <w:r w:rsidRPr="00B65198">
        <w:rPr>
          <w:rFonts w:ascii="Times New Roman CYR" w:hAnsi="Times New Roman CYR" w:cs="Times New Roman CYR"/>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C2237A" w:rsidRPr="00B65198" w:rsidRDefault="00C2237A" w:rsidP="00C2237A">
      <w:pPr>
        <w:autoSpaceDE w:val="0"/>
        <w:autoSpaceDN w:val="0"/>
        <w:adjustRightInd w:val="0"/>
        <w:ind w:firstLine="709"/>
        <w:jc w:val="both"/>
        <w:rPr>
          <w:rFonts w:ascii="Times New Roman CYR" w:hAnsi="Times New Roman CYR" w:cs="Times New Roman CYR"/>
          <w:szCs w:val="28"/>
        </w:rPr>
      </w:pPr>
      <w:r w:rsidRPr="00B65198">
        <w:rPr>
          <w:rFonts w:ascii="Times New Roman CYR" w:hAnsi="Times New Roman CYR" w:cs="Times New Roman CYR"/>
          <w:szCs w:val="28"/>
        </w:rPr>
        <w:t>11) перечень мероприятий по охране окружающей среды;</w:t>
      </w:r>
    </w:p>
    <w:p w:rsidR="00C2237A" w:rsidRPr="00B65198" w:rsidRDefault="00C2237A" w:rsidP="00C2237A">
      <w:pPr>
        <w:autoSpaceDE w:val="0"/>
        <w:autoSpaceDN w:val="0"/>
        <w:adjustRightInd w:val="0"/>
        <w:ind w:firstLine="709"/>
        <w:jc w:val="both"/>
        <w:rPr>
          <w:rFonts w:ascii="Times New Roman CYR" w:hAnsi="Times New Roman CYR" w:cs="Times New Roman CYR"/>
          <w:szCs w:val="28"/>
        </w:rPr>
      </w:pPr>
      <w:r w:rsidRPr="00B65198">
        <w:rPr>
          <w:rFonts w:ascii="Times New Roman CYR" w:hAnsi="Times New Roman CYR" w:cs="Times New Roman CYR"/>
          <w:szCs w:val="28"/>
        </w:rPr>
        <w:t>12) обоснование очередности планируемого развития территории;</w:t>
      </w:r>
    </w:p>
    <w:p w:rsidR="00C2237A" w:rsidRPr="00B65198" w:rsidRDefault="00C2237A" w:rsidP="00C2237A">
      <w:pPr>
        <w:widowControl w:val="0"/>
        <w:ind w:firstLine="709"/>
        <w:jc w:val="both"/>
        <w:rPr>
          <w:rFonts w:ascii="Times New Roman CYR" w:hAnsi="Times New Roman CYR" w:cs="Times New Roman CYR"/>
          <w:szCs w:val="28"/>
        </w:rPr>
      </w:pPr>
      <w:r w:rsidRPr="00B65198">
        <w:rPr>
          <w:rFonts w:ascii="Times New Roman CYR" w:hAnsi="Times New Roman CYR" w:cs="Times New Roman CYR"/>
          <w:szCs w:val="28"/>
        </w:rPr>
        <w:t xml:space="preserve">13) схему вертикальной планировки территории, инженерной подготовки </w:t>
      </w:r>
      <w:r w:rsidRPr="00B65198">
        <w:rPr>
          <w:rFonts w:ascii="Times New Roman CYR" w:hAnsi="Times New Roman CYR" w:cs="Times New Roman CYR"/>
          <w:szCs w:val="28"/>
        </w:rPr>
        <w:br/>
        <w:t xml:space="preserve">и инженерной защиты территории, подготовленную в </w:t>
      </w:r>
      <w:hyperlink r:id="rId9" w:history="1">
        <w:r w:rsidRPr="00B65198">
          <w:rPr>
            <w:rFonts w:ascii="Times New Roman CYR" w:hAnsi="Times New Roman CYR" w:cs="Times New Roman CYR"/>
            <w:szCs w:val="28"/>
          </w:rPr>
          <w:t>случаях</w:t>
        </w:r>
      </w:hyperlink>
      <w:r w:rsidRPr="00B65198">
        <w:rPr>
          <w:rFonts w:ascii="Times New Roman CYR" w:hAnsi="Times New Roman CYR" w:cs="Times New Roman CYR"/>
          <w:szCs w:val="28"/>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0" w:history="1">
        <w:r w:rsidRPr="00B65198">
          <w:rPr>
            <w:rFonts w:ascii="Times New Roman CYR" w:hAnsi="Times New Roman CYR" w:cs="Times New Roman CYR"/>
            <w:szCs w:val="28"/>
          </w:rPr>
          <w:t>требованиями</w:t>
        </w:r>
      </w:hyperlink>
      <w:r w:rsidRPr="00B65198">
        <w:rPr>
          <w:rFonts w:ascii="Times New Roman CYR" w:hAnsi="Times New Roman CYR" w:cs="Times New Roman CYR"/>
          <w:szCs w:val="28"/>
        </w:rPr>
        <w:t>, установленными уполномоченным Правительством Российской Федерации федеральным органом исполнительной власти, на которой должны быть отображены:</w:t>
      </w:r>
    </w:p>
    <w:p w:rsidR="00C2237A" w:rsidRPr="00B65198" w:rsidRDefault="00C2237A" w:rsidP="00C2237A">
      <w:pPr>
        <w:widowControl w:val="0"/>
        <w:ind w:firstLine="709"/>
        <w:jc w:val="both"/>
        <w:rPr>
          <w:rFonts w:ascii="Times New Roman CYR" w:hAnsi="Times New Roman CYR" w:cs="Times New Roman CYR"/>
          <w:szCs w:val="28"/>
        </w:rPr>
      </w:pPr>
      <w:r w:rsidRPr="00B65198">
        <w:rPr>
          <w:rFonts w:ascii="Times New Roman CYR" w:hAnsi="Times New Roman CYR" w:cs="Times New Roman CYR"/>
          <w:szCs w:val="28"/>
        </w:rPr>
        <w:t>а) границы города Архангельска;</w:t>
      </w:r>
    </w:p>
    <w:p w:rsidR="00C2237A" w:rsidRPr="00B65198" w:rsidRDefault="00C2237A" w:rsidP="00C2237A">
      <w:pPr>
        <w:widowControl w:val="0"/>
        <w:ind w:firstLine="709"/>
        <w:jc w:val="both"/>
        <w:rPr>
          <w:rFonts w:ascii="Times New Roman CYR" w:hAnsi="Times New Roman CYR" w:cs="Times New Roman CYR"/>
          <w:szCs w:val="28"/>
        </w:rPr>
      </w:pPr>
      <w:r w:rsidRPr="00B65198">
        <w:rPr>
          <w:rFonts w:ascii="Times New Roman CYR" w:hAnsi="Times New Roman CYR" w:cs="Times New Roman CYR"/>
          <w:szCs w:val="28"/>
        </w:rPr>
        <w:t>б) </w:t>
      </w:r>
      <w:r w:rsidRPr="003B0A83">
        <w:rPr>
          <w:rFonts w:ascii="Times New Roman CYR" w:hAnsi="Times New Roman CYR" w:cs="Times New Roman CYR"/>
          <w:szCs w:val="28"/>
        </w:rPr>
        <w:t xml:space="preserve">границы зоны планируемого размещения объектов капитального строительства, устанавливаемые в основной части проекта внесения изменений </w:t>
      </w:r>
      <w:r>
        <w:rPr>
          <w:rFonts w:ascii="Times New Roman CYR" w:hAnsi="Times New Roman CYR" w:cs="Times New Roman CYR"/>
          <w:szCs w:val="28"/>
        </w:rPr>
        <w:br/>
      </w:r>
      <w:r w:rsidRPr="003B0A83">
        <w:rPr>
          <w:rFonts w:ascii="Times New Roman CYR" w:hAnsi="Times New Roman CYR" w:cs="Times New Roman CYR"/>
          <w:szCs w:val="28"/>
        </w:rPr>
        <w:t>в проект планировки территории</w:t>
      </w:r>
      <w:r w:rsidRPr="00B65198">
        <w:rPr>
          <w:rFonts w:ascii="Times New Roman CYR" w:hAnsi="Times New Roman CYR" w:cs="Times New Roman CYR"/>
          <w:szCs w:val="28"/>
        </w:rPr>
        <w:t>;</w:t>
      </w:r>
    </w:p>
    <w:p w:rsidR="00C2237A" w:rsidRPr="00B65198" w:rsidRDefault="00C2237A" w:rsidP="00C2237A">
      <w:pPr>
        <w:widowControl w:val="0"/>
        <w:ind w:firstLine="709"/>
        <w:jc w:val="both"/>
        <w:rPr>
          <w:rFonts w:ascii="Times New Roman CYR" w:hAnsi="Times New Roman CYR" w:cs="Times New Roman CYR"/>
          <w:szCs w:val="28"/>
        </w:rPr>
      </w:pPr>
      <w:r w:rsidRPr="00B65198">
        <w:rPr>
          <w:rFonts w:ascii="Times New Roman CYR" w:hAnsi="Times New Roman CYR" w:cs="Times New Roman CYR"/>
          <w:szCs w:val="28"/>
        </w:rPr>
        <w:t>в) границы зон планируемого размещения объектов капитального строительства, подлежащих выносу из зоны планируемого размещения линейных объектов;</w:t>
      </w:r>
    </w:p>
    <w:p w:rsidR="00C2237A" w:rsidRPr="00B65198" w:rsidRDefault="00C2237A" w:rsidP="00C2237A">
      <w:pPr>
        <w:widowControl w:val="0"/>
        <w:ind w:firstLine="709"/>
        <w:jc w:val="both"/>
        <w:rPr>
          <w:rFonts w:ascii="Times New Roman CYR" w:hAnsi="Times New Roman CYR" w:cs="Times New Roman CYR"/>
          <w:szCs w:val="28"/>
        </w:rPr>
      </w:pPr>
      <w:r w:rsidRPr="00B65198">
        <w:rPr>
          <w:rFonts w:ascii="Times New Roman CYR" w:hAnsi="Times New Roman CYR" w:cs="Times New Roman CYR"/>
          <w:szCs w:val="28"/>
        </w:rPr>
        <w:t>г) существующие и директивные (проектные) отметки поверхности по осям трасс автомобильных и железных дорог, проезжих частей в местах пересечения улиц и проездов и в местах перелома про</w:t>
      </w:r>
      <w:r>
        <w:rPr>
          <w:rFonts w:ascii="Times New Roman CYR" w:hAnsi="Times New Roman CYR" w:cs="Times New Roman CYR"/>
          <w:szCs w:val="28"/>
        </w:rPr>
        <w:t xml:space="preserve">дольного профиля, существующие </w:t>
      </w:r>
      <w:r w:rsidRPr="00B65198">
        <w:rPr>
          <w:rFonts w:ascii="Times New Roman CYR" w:hAnsi="Times New Roman CYR" w:cs="Times New Roman CYR"/>
          <w:szCs w:val="28"/>
        </w:rPr>
        <w:t xml:space="preserve">и директивные (проектные) отметки других элементов планировочной структуры территории для вертикальной увязки </w:t>
      </w:r>
      <w:r>
        <w:rPr>
          <w:rFonts w:ascii="Times New Roman CYR" w:hAnsi="Times New Roman CYR" w:cs="Times New Roman CYR"/>
          <w:szCs w:val="28"/>
        </w:rPr>
        <w:t xml:space="preserve">проектных решений, в том числе </w:t>
      </w:r>
      <w:r w:rsidRPr="00B65198">
        <w:rPr>
          <w:rFonts w:ascii="Times New Roman CYR" w:hAnsi="Times New Roman CYR" w:cs="Times New Roman CYR"/>
          <w:szCs w:val="28"/>
        </w:rPr>
        <w:t>со смежными территориями;</w:t>
      </w:r>
    </w:p>
    <w:p w:rsidR="00C2237A" w:rsidRPr="00B65198" w:rsidRDefault="00C2237A" w:rsidP="00C2237A">
      <w:pPr>
        <w:widowControl w:val="0"/>
        <w:ind w:firstLine="709"/>
        <w:jc w:val="both"/>
        <w:rPr>
          <w:rFonts w:ascii="Times New Roman CYR" w:hAnsi="Times New Roman CYR" w:cs="Times New Roman CYR"/>
          <w:szCs w:val="28"/>
        </w:rPr>
      </w:pPr>
      <w:r w:rsidRPr="00B65198">
        <w:rPr>
          <w:rFonts w:ascii="Times New Roman CYR" w:hAnsi="Times New Roman CYR" w:cs="Times New Roman CYR"/>
          <w:szCs w:val="28"/>
        </w:rPr>
        <w:t>д) проектные продольные уклоны, направление продольного уклона, расстояние между точками, ограничивающими участок с продольным уклоном;</w:t>
      </w:r>
    </w:p>
    <w:p w:rsidR="00C2237A" w:rsidRPr="00B65198" w:rsidRDefault="00C2237A" w:rsidP="00C2237A">
      <w:pPr>
        <w:widowControl w:val="0"/>
        <w:ind w:firstLine="709"/>
        <w:jc w:val="both"/>
        <w:rPr>
          <w:rFonts w:ascii="Times New Roman CYR" w:hAnsi="Times New Roman CYR" w:cs="Times New Roman CYR"/>
          <w:szCs w:val="28"/>
        </w:rPr>
      </w:pPr>
      <w:r w:rsidRPr="00B65198">
        <w:rPr>
          <w:rFonts w:ascii="Times New Roman CYR" w:hAnsi="Times New Roman CYR" w:cs="Times New Roman CYR"/>
          <w:szCs w:val="28"/>
        </w:rPr>
        <w:t>е) горизонтали, отображающие проектный рельеф в виде параллельных линий;</w:t>
      </w:r>
    </w:p>
    <w:p w:rsidR="00C2237A" w:rsidRPr="00B65198" w:rsidRDefault="00C2237A" w:rsidP="00C2237A">
      <w:pPr>
        <w:autoSpaceDE w:val="0"/>
        <w:autoSpaceDN w:val="0"/>
        <w:adjustRightInd w:val="0"/>
        <w:ind w:firstLine="709"/>
        <w:jc w:val="both"/>
        <w:rPr>
          <w:rFonts w:ascii="Times New Roman CYR" w:hAnsi="Times New Roman CYR" w:cs="Times New Roman CYR"/>
          <w:szCs w:val="28"/>
        </w:rPr>
      </w:pPr>
      <w:r w:rsidRPr="00B65198">
        <w:rPr>
          <w:rFonts w:ascii="Times New Roman CYR" w:hAnsi="Times New Roman CYR" w:cs="Times New Roman CYR"/>
          <w:szCs w:val="28"/>
        </w:rPr>
        <w:t>ж) типовые поперечные профили автомобильных и железных дорог, элементы улично-дорожной сети;</w:t>
      </w:r>
    </w:p>
    <w:p w:rsidR="00C2237A" w:rsidRDefault="00C2237A" w:rsidP="00C2237A">
      <w:pPr>
        <w:pStyle w:val="ConsPlusNormal"/>
        <w:ind w:firstLine="709"/>
        <w:jc w:val="both"/>
        <w:rPr>
          <w:rFonts w:ascii="Times New Roman CYR" w:hAnsi="Times New Roman CYR" w:cs="Times New Roman CYR"/>
          <w:sz w:val="28"/>
          <w:szCs w:val="28"/>
        </w:rPr>
      </w:pPr>
      <w:r w:rsidRPr="00B65198">
        <w:rPr>
          <w:rFonts w:ascii="Times New Roman CYR" w:hAnsi="Times New Roman CYR" w:cs="Times New Roman CYR"/>
          <w:sz w:val="28"/>
          <w:szCs w:val="28"/>
        </w:rPr>
        <w:t>14) иные материалы для обоснования положений по планировке территории.</w:t>
      </w:r>
    </w:p>
    <w:p w:rsidR="00C2237A" w:rsidRPr="00E035A9" w:rsidRDefault="00C2237A" w:rsidP="00C2237A">
      <w:pPr>
        <w:pStyle w:val="ConsPlusNormal"/>
        <w:ind w:firstLine="709"/>
        <w:jc w:val="both"/>
        <w:rPr>
          <w:rFonts w:ascii="Times New Roman CYR" w:hAnsi="Times New Roman CYR" w:cs="Times New Roman CYR"/>
          <w:sz w:val="28"/>
          <w:szCs w:val="28"/>
        </w:rPr>
      </w:pPr>
      <w:r w:rsidRPr="00E035A9">
        <w:rPr>
          <w:rFonts w:ascii="Times New Roman CYR" w:hAnsi="Times New Roman CYR" w:cs="Times New Roman CYR"/>
          <w:sz w:val="28"/>
          <w:szCs w:val="28"/>
        </w:rPr>
        <w:t xml:space="preserve">В состав проекта внесения изменений в проект планировки территории может включаться проект организации дорожного движения, разрабатываемый </w:t>
      </w:r>
      <w:r>
        <w:rPr>
          <w:rFonts w:ascii="Times New Roman CYR" w:hAnsi="Times New Roman CYR" w:cs="Times New Roman CYR"/>
          <w:sz w:val="28"/>
          <w:szCs w:val="28"/>
        </w:rPr>
        <w:br/>
      </w:r>
      <w:r w:rsidRPr="00E035A9">
        <w:rPr>
          <w:rFonts w:ascii="Times New Roman CYR" w:hAnsi="Times New Roman CYR" w:cs="Times New Roman CYR"/>
          <w:sz w:val="28"/>
          <w:szCs w:val="28"/>
        </w:rPr>
        <w:t>в соответствии с требованиями Федерального закона от 29</w:t>
      </w:r>
      <w:r>
        <w:rPr>
          <w:rFonts w:ascii="Times New Roman CYR" w:hAnsi="Times New Roman CYR" w:cs="Times New Roman CYR"/>
          <w:sz w:val="28"/>
          <w:szCs w:val="28"/>
        </w:rPr>
        <w:t xml:space="preserve"> декабря </w:t>
      </w:r>
      <w:r w:rsidRPr="00E035A9">
        <w:rPr>
          <w:rFonts w:ascii="Times New Roman CYR" w:hAnsi="Times New Roman CYR" w:cs="Times New Roman CYR"/>
          <w:sz w:val="28"/>
          <w:szCs w:val="28"/>
        </w:rPr>
        <w:t>2017</w:t>
      </w:r>
      <w:r>
        <w:rPr>
          <w:rFonts w:ascii="Times New Roman CYR" w:hAnsi="Times New Roman CYR" w:cs="Times New Roman CYR"/>
          <w:sz w:val="28"/>
          <w:szCs w:val="28"/>
        </w:rPr>
        <w:t xml:space="preserve"> года</w:t>
      </w:r>
      <w:r w:rsidRPr="00E035A9">
        <w:rPr>
          <w:rFonts w:ascii="Times New Roman CYR" w:hAnsi="Times New Roman CYR" w:cs="Times New Roman CYR"/>
          <w:sz w:val="28"/>
          <w:szCs w:val="28"/>
        </w:rPr>
        <w:t xml:space="preserve"> </w:t>
      </w:r>
      <w:r>
        <w:rPr>
          <w:rFonts w:ascii="Times New Roman CYR" w:hAnsi="Times New Roman CYR" w:cs="Times New Roman CYR"/>
          <w:sz w:val="28"/>
          <w:szCs w:val="28"/>
        </w:rPr>
        <w:br/>
      </w:r>
      <w:r w:rsidRPr="00E035A9">
        <w:rPr>
          <w:rFonts w:ascii="Times New Roman CYR" w:hAnsi="Times New Roman CYR" w:cs="Times New Roman CYR"/>
          <w:sz w:val="28"/>
          <w:szCs w:val="28"/>
        </w:rPr>
        <w:t xml:space="preserve">№ 443-ФЗ "Об организации дорожного движения в Российской Федерации </w:t>
      </w:r>
      <w:r>
        <w:rPr>
          <w:rFonts w:ascii="Times New Roman CYR" w:hAnsi="Times New Roman CYR" w:cs="Times New Roman CYR"/>
          <w:sz w:val="28"/>
          <w:szCs w:val="28"/>
        </w:rPr>
        <w:br/>
      </w:r>
      <w:r w:rsidRPr="00E035A9">
        <w:rPr>
          <w:rFonts w:ascii="Times New Roman CYR" w:hAnsi="Times New Roman CYR" w:cs="Times New Roman CYR"/>
          <w:sz w:val="28"/>
          <w:szCs w:val="28"/>
        </w:rPr>
        <w:t>и о внесении изменений в отдельные законодательные акты Российской Федерации".</w:t>
      </w:r>
    </w:p>
    <w:p w:rsidR="00C2237A" w:rsidRPr="00B65198" w:rsidRDefault="00C2237A" w:rsidP="00C2237A">
      <w:pPr>
        <w:pStyle w:val="ConsPlusNormal"/>
        <w:ind w:firstLine="709"/>
        <w:jc w:val="both"/>
        <w:rPr>
          <w:rFonts w:ascii="Times New Roman CYR" w:hAnsi="Times New Roman CYR" w:cs="Times New Roman CYR"/>
          <w:sz w:val="28"/>
          <w:szCs w:val="28"/>
        </w:rPr>
      </w:pPr>
      <w:r w:rsidRPr="00E035A9">
        <w:rPr>
          <w:rFonts w:ascii="Times New Roman CYR" w:hAnsi="Times New Roman CYR" w:cs="Times New Roman CYR"/>
          <w:sz w:val="28"/>
          <w:szCs w:val="28"/>
        </w:rPr>
        <w:t xml:space="preserve">По согласованию с заказчиком перечень графических материалов, </w:t>
      </w:r>
      <w:r>
        <w:rPr>
          <w:rFonts w:ascii="Times New Roman CYR" w:hAnsi="Times New Roman CYR" w:cs="Times New Roman CYR"/>
          <w:sz w:val="28"/>
          <w:szCs w:val="28"/>
        </w:rPr>
        <w:br/>
        <w:t>и</w:t>
      </w:r>
      <w:r w:rsidRPr="00E035A9">
        <w:rPr>
          <w:rFonts w:ascii="Times New Roman CYR" w:hAnsi="Times New Roman CYR" w:cs="Times New Roman CYR"/>
          <w:sz w:val="28"/>
          <w:szCs w:val="28"/>
        </w:rPr>
        <w:t>х содержание могут быть дополнены, масштабы уточнены.</w:t>
      </w:r>
    </w:p>
    <w:p w:rsidR="00C2237A" w:rsidRPr="00B65198" w:rsidRDefault="00C2237A" w:rsidP="00C2237A">
      <w:pPr>
        <w:widowControl w:val="0"/>
        <w:ind w:firstLine="709"/>
        <w:jc w:val="both"/>
        <w:rPr>
          <w:szCs w:val="28"/>
        </w:rPr>
      </w:pPr>
      <w:r w:rsidRPr="00014413">
        <w:rPr>
          <w:szCs w:val="28"/>
        </w:rPr>
        <w:lastRenderedPageBreak/>
        <w:t>Проект внесения изменений в проект планировки территории предоставляется разработчиком техническому заказчику на бумажном носителе и в электр</w:t>
      </w:r>
      <w:r>
        <w:rPr>
          <w:szCs w:val="28"/>
        </w:rPr>
        <w:t>онном виде в следующем объеме</w:t>
      </w:r>
      <w:r w:rsidRPr="00B65198">
        <w:rPr>
          <w:szCs w:val="28"/>
        </w:rPr>
        <w:t>:</w:t>
      </w:r>
    </w:p>
    <w:p w:rsidR="00C2237A" w:rsidRPr="00B65198" w:rsidRDefault="00C2237A" w:rsidP="00C2237A">
      <w:pPr>
        <w:widowControl w:val="0"/>
        <w:ind w:firstLine="709"/>
        <w:jc w:val="both"/>
        <w:rPr>
          <w:szCs w:val="28"/>
        </w:rPr>
      </w:pPr>
      <w:r w:rsidRPr="00B65198">
        <w:rPr>
          <w:szCs w:val="28"/>
        </w:rPr>
        <w:t>1) на бумажном носителе в 2 (двух) экземплярах;</w:t>
      </w:r>
    </w:p>
    <w:p w:rsidR="00C2237A" w:rsidRPr="00B65198" w:rsidRDefault="00C2237A" w:rsidP="00C2237A">
      <w:pPr>
        <w:widowControl w:val="0"/>
        <w:ind w:firstLine="709"/>
        <w:jc w:val="both"/>
        <w:rPr>
          <w:szCs w:val="28"/>
        </w:rPr>
      </w:pPr>
      <w:r w:rsidRPr="00B65198">
        <w:rPr>
          <w:szCs w:val="28"/>
        </w:rPr>
        <w:t>2) на электронном носителе (на компакт-диске) в 2 (двух) экземплярах.</w:t>
      </w:r>
    </w:p>
    <w:p w:rsidR="00C2237A" w:rsidRPr="00B65198" w:rsidRDefault="00C2237A" w:rsidP="00C2237A">
      <w:pPr>
        <w:widowControl w:val="0"/>
        <w:ind w:firstLine="709"/>
        <w:jc w:val="both"/>
        <w:rPr>
          <w:szCs w:val="28"/>
        </w:rPr>
      </w:pPr>
      <w:r w:rsidRPr="00014413">
        <w:rPr>
          <w:szCs w:val="28"/>
        </w:rPr>
        <w:t>Электронная версия проекта внесения изменений в проект планировки территории должна быть выполнена</w:t>
      </w:r>
      <w:r w:rsidRPr="00B65198">
        <w:rPr>
          <w:szCs w:val="28"/>
        </w:rPr>
        <w:t xml:space="preserve">: </w:t>
      </w:r>
    </w:p>
    <w:p w:rsidR="00C2237A" w:rsidRPr="00B65198" w:rsidRDefault="00C2237A" w:rsidP="00C2237A">
      <w:pPr>
        <w:ind w:firstLine="709"/>
        <w:jc w:val="both"/>
        <w:rPr>
          <w:szCs w:val="28"/>
        </w:rPr>
      </w:pPr>
      <w:r w:rsidRPr="00B65198">
        <w:rPr>
          <w:szCs w:val="28"/>
        </w:rPr>
        <w:t xml:space="preserve">1) в графической части – с использованием программного расширения "AutoCad" (*.dwg / .dxf) </w:t>
      </w:r>
      <w:r w:rsidRPr="00B65198">
        <w:rPr>
          <w:bCs/>
          <w:szCs w:val="28"/>
        </w:rPr>
        <w:t>в системе координат, используемой для ведения Единого государственного реестра недвижимости</w:t>
      </w:r>
      <w:r w:rsidRPr="00B65198">
        <w:rPr>
          <w:szCs w:val="28"/>
        </w:rPr>
        <w:t>, а также один экземпляр в формате *.pdf;</w:t>
      </w:r>
    </w:p>
    <w:p w:rsidR="00C2237A" w:rsidRPr="00B65198" w:rsidRDefault="00C2237A" w:rsidP="00C2237A">
      <w:pPr>
        <w:widowControl w:val="0"/>
        <w:ind w:firstLine="709"/>
        <w:jc w:val="both"/>
        <w:rPr>
          <w:szCs w:val="28"/>
        </w:rPr>
      </w:pPr>
      <w:r w:rsidRPr="00B65198">
        <w:rPr>
          <w:szCs w:val="28"/>
        </w:rPr>
        <w:t>2) в текстовой части – с использованием текстового редактора "Word" (*.doc / .docx).</w:t>
      </w:r>
    </w:p>
    <w:p w:rsidR="00C2237A" w:rsidRPr="00B65198" w:rsidRDefault="00C2237A" w:rsidP="00C2237A">
      <w:pPr>
        <w:widowControl w:val="0"/>
        <w:ind w:firstLine="709"/>
        <w:jc w:val="both"/>
        <w:rPr>
          <w:szCs w:val="28"/>
        </w:rPr>
      </w:pPr>
      <w:r w:rsidRPr="00014413">
        <w:rPr>
          <w:szCs w:val="28"/>
        </w:rPr>
        <w:t>Текстовая часть проекта внесения изменений в проект планировки территории должна быть предоставлена в виде пояснительной записки (сброшюрованной книги) в традиционном представлении и на электронном носителе</w:t>
      </w:r>
      <w:r w:rsidRPr="00B65198">
        <w:rPr>
          <w:szCs w:val="28"/>
        </w:rPr>
        <w:t>.</w:t>
      </w:r>
    </w:p>
    <w:p w:rsidR="00C2237A" w:rsidRPr="00B65198" w:rsidRDefault="00C2237A" w:rsidP="00C2237A">
      <w:pPr>
        <w:widowControl w:val="0"/>
        <w:ind w:firstLine="709"/>
        <w:jc w:val="both"/>
        <w:rPr>
          <w:szCs w:val="28"/>
        </w:rPr>
      </w:pPr>
      <w:r w:rsidRPr="00B65198">
        <w:rPr>
          <w:szCs w:val="28"/>
        </w:rPr>
        <w:t xml:space="preserve">Диски должны быть защищены от записи, иметь этикетку с указанием изготовителя, даты изготовления, названия комплекта. В корневом каталоге должен находиться текстовый файл содержания. </w:t>
      </w:r>
    </w:p>
    <w:p w:rsidR="00C2237A" w:rsidRPr="00B65198" w:rsidRDefault="00C2237A" w:rsidP="00C2237A">
      <w:pPr>
        <w:autoSpaceDE w:val="0"/>
        <w:autoSpaceDN w:val="0"/>
        <w:adjustRightInd w:val="0"/>
        <w:ind w:firstLine="709"/>
        <w:jc w:val="both"/>
        <w:rPr>
          <w:rFonts w:eastAsia="SimSun"/>
          <w:kern w:val="3"/>
          <w:szCs w:val="28"/>
          <w:lang w:eastAsia="zh-CN" w:bidi="hi-IN"/>
        </w:rPr>
      </w:pPr>
      <w:r w:rsidRPr="00B65198">
        <w:rPr>
          <w:rFonts w:eastAsia="Calibri"/>
          <w:kern w:val="3"/>
          <w:szCs w:val="28"/>
          <w:lang w:eastAsia="en-US" w:bidi="hi-IN"/>
        </w:rPr>
        <w:t xml:space="preserve">Один экземпляр должен быть представлен в виде документации, оформленной в соответствии с </w:t>
      </w:r>
      <w:hyperlink r:id="rId11" w:history="1">
        <w:r w:rsidRPr="00B65198">
          <w:rPr>
            <w:szCs w:val="28"/>
          </w:rPr>
          <w:t>Правила</w:t>
        </w:r>
      </w:hyperlink>
      <w:r w:rsidRPr="00B65198">
        <w:rPr>
          <w:szCs w:val="28"/>
        </w:rPr>
        <w:t xml:space="preserve">ми предоставления документов, направляемых или предоставляемых в соответствии с </w:t>
      </w:r>
      <w:hyperlink r:id="rId12" w:history="1">
        <w:r w:rsidRPr="00B65198">
          <w:rPr>
            <w:szCs w:val="28"/>
          </w:rPr>
          <w:t>частями 1</w:t>
        </w:r>
      </w:hyperlink>
      <w:r w:rsidRPr="00B65198">
        <w:rPr>
          <w:szCs w:val="28"/>
        </w:rPr>
        <w:t xml:space="preserve">, </w:t>
      </w:r>
      <w:hyperlink r:id="rId13" w:history="1">
        <w:r w:rsidRPr="00B65198">
          <w:rPr>
            <w:szCs w:val="28"/>
          </w:rPr>
          <w:t>3</w:t>
        </w:r>
      </w:hyperlink>
      <w:r w:rsidRPr="00B65198">
        <w:rPr>
          <w:szCs w:val="28"/>
        </w:rPr>
        <w:t xml:space="preserve"> – </w:t>
      </w:r>
      <w:hyperlink r:id="rId14" w:history="1">
        <w:r w:rsidRPr="00B65198">
          <w:rPr>
            <w:szCs w:val="28"/>
          </w:rPr>
          <w:t>13</w:t>
        </w:r>
      </w:hyperlink>
      <w:r w:rsidRPr="00B65198">
        <w:rPr>
          <w:szCs w:val="28"/>
        </w:rPr>
        <w:t xml:space="preserve">, </w:t>
      </w:r>
      <w:hyperlink r:id="rId15" w:history="1">
        <w:r w:rsidRPr="00B65198">
          <w:rPr>
            <w:szCs w:val="28"/>
          </w:rPr>
          <w:t>15</w:t>
        </w:r>
      </w:hyperlink>
      <w:r w:rsidRPr="00B65198">
        <w:rPr>
          <w:szCs w:val="28"/>
        </w:rPr>
        <w:t xml:space="preserve">, </w:t>
      </w:r>
      <w:hyperlink r:id="rId16" w:history="1">
        <w:r w:rsidRPr="00B65198">
          <w:rPr>
            <w:szCs w:val="28"/>
          </w:rPr>
          <w:t>15(1)</w:t>
        </w:r>
      </w:hyperlink>
      <w:r w:rsidRPr="00B65198">
        <w:rPr>
          <w:szCs w:val="28"/>
        </w:rPr>
        <w:t xml:space="preserve">, </w:t>
      </w:r>
      <w:hyperlink r:id="rId17" w:history="1">
        <w:r w:rsidRPr="00B65198">
          <w:rPr>
            <w:szCs w:val="28"/>
          </w:rPr>
          <w:t>15.2</w:t>
        </w:r>
      </w:hyperlink>
      <w:r w:rsidRPr="00B65198">
        <w:rPr>
          <w:szCs w:val="28"/>
        </w:rPr>
        <w:t xml:space="preserve">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B65198">
        <w:rPr>
          <w:rFonts w:eastAsia="SimSun"/>
          <w:kern w:val="3"/>
          <w:szCs w:val="28"/>
          <w:lang w:eastAsia="zh-CN" w:bidi="hi-IN"/>
        </w:rPr>
        <w:t xml:space="preserve">, утвержденными </w:t>
      </w:r>
      <w:r w:rsidRPr="00B65198">
        <w:rPr>
          <w:rFonts w:eastAsia="Calibri"/>
          <w:kern w:val="3"/>
          <w:szCs w:val="28"/>
          <w:lang w:eastAsia="en-US" w:bidi="hi-IN"/>
        </w:rPr>
        <w:t xml:space="preserve">постановлением Правительства Российской Федерации от 31 декабря 2015 года № 1532, </w:t>
      </w:r>
      <w:r w:rsidR="00C71357">
        <w:rPr>
          <w:rFonts w:eastAsia="Calibri"/>
          <w:kern w:val="3"/>
          <w:szCs w:val="28"/>
          <w:lang w:eastAsia="en-US" w:bidi="hi-IN"/>
        </w:rPr>
        <w:br/>
      </w:r>
      <w:r w:rsidRPr="00B65198">
        <w:rPr>
          <w:rFonts w:eastAsia="Calibri"/>
          <w:kern w:val="3"/>
          <w:szCs w:val="28"/>
          <w:lang w:eastAsia="en-US" w:bidi="hi-IN"/>
        </w:rPr>
        <w:t xml:space="preserve">для возможности исполнения требований </w:t>
      </w:r>
      <w:r w:rsidRPr="00B65198">
        <w:rPr>
          <w:rFonts w:eastAsia="SimSun"/>
          <w:kern w:val="3"/>
          <w:szCs w:val="28"/>
          <w:lang w:eastAsia="zh-CN" w:bidi="hi-IN"/>
        </w:rPr>
        <w:t xml:space="preserve">пункта 13 части 1 статьи 32 Федерального закона от 13 июля 2015 года № 218-ФЗ </w:t>
      </w:r>
      <w:r w:rsidRPr="00B65198">
        <w:rPr>
          <w:szCs w:val="28"/>
        </w:rPr>
        <w:t>"О государственной регистрации недвижимости"</w:t>
      </w:r>
      <w:r w:rsidRPr="00B65198">
        <w:rPr>
          <w:rFonts w:eastAsia="SimSun"/>
          <w:kern w:val="3"/>
          <w:szCs w:val="28"/>
          <w:lang w:eastAsia="zh-CN" w:bidi="hi-IN"/>
        </w:rPr>
        <w:t>.</w:t>
      </w:r>
    </w:p>
    <w:p w:rsidR="00C2237A" w:rsidRPr="00B65198" w:rsidRDefault="00C2237A" w:rsidP="00C2237A">
      <w:pPr>
        <w:widowControl w:val="0"/>
        <w:ind w:firstLine="709"/>
        <w:jc w:val="both"/>
        <w:rPr>
          <w:szCs w:val="28"/>
        </w:rPr>
      </w:pPr>
      <w:r w:rsidRPr="00B65198">
        <w:rPr>
          <w:szCs w:val="28"/>
        </w:rPr>
        <w:t>Состав и содержание дисков должно соответствовать комплекту документации. Каждый физический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 Файлы должны открываться в режиме просмотра средствами операционной системы Windows ХР/7.</w:t>
      </w:r>
    </w:p>
    <w:p w:rsidR="00C2237A" w:rsidRPr="00B65198" w:rsidRDefault="00C2237A" w:rsidP="00C2237A">
      <w:pPr>
        <w:pStyle w:val="ConsPlusNonformat"/>
        <w:tabs>
          <w:tab w:val="left" w:pos="284"/>
        </w:tabs>
        <w:ind w:firstLine="709"/>
        <w:rPr>
          <w:rFonts w:ascii="Times New Roman" w:hAnsi="Times New Roman" w:cs="Times New Roman"/>
          <w:sz w:val="28"/>
          <w:szCs w:val="28"/>
        </w:rPr>
      </w:pPr>
      <w:r w:rsidRPr="00B65198">
        <w:rPr>
          <w:rFonts w:ascii="Times New Roman" w:hAnsi="Times New Roman" w:cs="Times New Roman"/>
          <w:sz w:val="28"/>
          <w:szCs w:val="28"/>
        </w:rPr>
        <w:t>7. Основные требования к градостроительным решениям</w:t>
      </w:r>
    </w:p>
    <w:p w:rsidR="00C2237A" w:rsidRPr="00B65198" w:rsidRDefault="00C2237A" w:rsidP="00C2237A">
      <w:pPr>
        <w:suppressAutoHyphens/>
        <w:ind w:firstLine="709"/>
        <w:jc w:val="both"/>
        <w:rPr>
          <w:szCs w:val="28"/>
        </w:rPr>
      </w:pPr>
      <w:r w:rsidRPr="00B65198">
        <w:rPr>
          <w:szCs w:val="28"/>
        </w:rPr>
        <w:t>Проектными решениями предусмотреть следующее.</w:t>
      </w:r>
    </w:p>
    <w:p w:rsidR="00C2237A" w:rsidRDefault="00C2237A" w:rsidP="00C2237A">
      <w:pPr>
        <w:pStyle w:val="ConsPlusNonformat"/>
        <w:tabs>
          <w:tab w:val="left" w:pos="284"/>
        </w:tabs>
        <w:ind w:firstLine="709"/>
        <w:jc w:val="both"/>
        <w:rPr>
          <w:rFonts w:ascii="Times New Roman" w:hAnsi="Times New Roman" w:cs="Times New Roman"/>
          <w:sz w:val="28"/>
          <w:szCs w:val="28"/>
        </w:rPr>
      </w:pPr>
      <w:r w:rsidRPr="00B65198">
        <w:rPr>
          <w:rFonts w:ascii="Times New Roman" w:hAnsi="Times New Roman" w:cs="Times New Roman"/>
          <w:sz w:val="28"/>
          <w:szCs w:val="28"/>
        </w:rPr>
        <w:t xml:space="preserve">Размещение </w:t>
      </w:r>
      <w:r>
        <w:rPr>
          <w:rFonts w:ascii="Times New Roman" w:hAnsi="Times New Roman" w:cs="Times New Roman"/>
          <w:sz w:val="28"/>
          <w:szCs w:val="28"/>
        </w:rPr>
        <w:t xml:space="preserve">объекта индивидуального жилищного строительства </w:t>
      </w:r>
      <w:r>
        <w:rPr>
          <w:rFonts w:ascii="Times New Roman" w:hAnsi="Times New Roman" w:cs="Times New Roman"/>
          <w:sz w:val="28"/>
          <w:szCs w:val="28"/>
        </w:rPr>
        <w:br/>
        <w:t xml:space="preserve">в границах земельного участка с кадастровым номером 29:22:050403:934. </w:t>
      </w:r>
    </w:p>
    <w:p w:rsidR="00C2237A" w:rsidRPr="00504738" w:rsidRDefault="00C2237A" w:rsidP="00C2237A">
      <w:pPr>
        <w:pStyle w:val="ConsPlusNonformat"/>
        <w:tabs>
          <w:tab w:val="left" w:pos="284"/>
        </w:tabs>
        <w:ind w:firstLine="709"/>
        <w:jc w:val="both"/>
        <w:rPr>
          <w:rFonts w:ascii="Times New Roman" w:hAnsi="Times New Roman" w:cs="Times New Roman"/>
          <w:bCs/>
          <w:sz w:val="28"/>
          <w:szCs w:val="28"/>
        </w:rPr>
      </w:pPr>
      <w:r w:rsidRPr="00504738">
        <w:rPr>
          <w:rFonts w:ascii="Times New Roman" w:hAnsi="Times New Roman" w:cs="Times New Roman"/>
          <w:bCs/>
          <w:sz w:val="28"/>
          <w:szCs w:val="28"/>
        </w:rPr>
        <w:lastRenderedPageBreak/>
        <w:t xml:space="preserve">Благоустройство жилого квартала должно выполняться в соответствии </w:t>
      </w:r>
      <w:r>
        <w:rPr>
          <w:rFonts w:ascii="Times New Roman" w:hAnsi="Times New Roman" w:cs="Times New Roman"/>
          <w:bCs/>
          <w:sz w:val="28"/>
          <w:szCs w:val="28"/>
        </w:rPr>
        <w:br/>
      </w:r>
      <w:r w:rsidRPr="00504738">
        <w:rPr>
          <w:rFonts w:ascii="Times New Roman" w:hAnsi="Times New Roman" w:cs="Times New Roman"/>
          <w:bCs/>
          <w:sz w:val="28"/>
          <w:szCs w:val="28"/>
        </w:rPr>
        <w:t xml:space="preserve">с требованиями, установленными Правилами благоустройства территории муниципального образования "Город Архангельск", СП 82.13330.2016 "Свод </w:t>
      </w:r>
      <w:r w:rsidRPr="00AE4827">
        <w:rPr>
          <w:rFonts w:ascii="Times New Roman" w:hAnsi="Times New Roman" w:cs="Times New Roman"/>
          <w:bCs/>
          <w:spacing w:val="-6"/>
          <w:sz w:val="28"/>
          <w:szCs w:val="28"/>
        </w:rPr>
        <w:t>правил. Благоустройство территорий. Актуализированная редакция СНиП III-10-75",</w:t>
      </w:r>
      <w:r w:rsidRPr="00504738">
        <w:rPr>
          <w:rFonts w:ascii="Times New Roman" w:hAnsi="Times New Roman" w:cs="Times New Roman"/>
          <w:bCs/>
          <w:sz w:val="28"/>
          <w:szCs w:val="28"/>
        </w:rPr>
        <w:t xml:space="preserve"> иными нормативными документами. </w:t>
      </w:r>
    </w:p>
    <w:p w:rsidR="00C2237A" w:rsidRPr="00B65198" w:rsidRDefault="00C2237A" w:rsidP="00C2237A">
      <w:pPr>
        <w:pStyle w:val="ConsPlusNonformat"/>
        <w:tabs>
          <w:tab w:val="left" w:pos="284"/>
        </w:tabs>
        <w:ind w:firstLine="709"/>
        <w:jc w:val="both"/>
        <w:rPr>
          <w:rFonts w:ascii="Times New Roman" w:hAnsi="Times New Roman" w:cs="Times New Roman"/>
          <w:bCs/>
          <w:sz w:val="28"/>
          <w:szCs w:val="28"/>
        </w:rPr>
      </w:pPr>
      <w:r w:rsidRPr="00504738">
        <w:rPr>
          <w:rFonts w:ascii="Times New Roman" w:hAnsi="Times New Roman" w:cs="Times New Roman"/>
          <w:bCs/>
          <w:sz w:val="28"/>
          <w:szCs w:val="28"/>
        </w:rPr>
        <w:t xml:space="preserve">Благоустройство площадок и малых архитектурных форм в соответствии </w:t>
      </w:r>
      <w:r>
        <w:rPr>
          <w:rFonts w:ascii="Times New Roman" w:hAnsi="Times New Roman" w:cs="Times New Roman"/>
          <w:bCs/>
          <w:sz w:val="28"/>
          <w:szCs w:val="28"/>
        </w:rPr>
        <w:br/>
      </w:r>
      <w:r w:rsidRPr="00504738">
        <w:rPr>
          <w:rFonts w:ascii="Times New Roman" w:hAnsi="Times New Roman" w:cs="Times New Roman"/>
          <w:bCs/>
          <w:sz w:val="28"/>
          <w:szCs w:val="28"/>
        </w:rPr>
        <w:t xml:space="preserve">с действующими нормативными документами. Обеспечение условий жизнедеятельности маломобильных групп населения согласно требованиям </w:t>
      </w:r>
      <w:r>
        <w:rPr>
          <w:rFonts w:ascii="Times New Roman" w:hAnsi="Times New Roman" w:cs="Times New Roman"/>
          <w:bCs/>
          <w:sz w:val="28"/>
          <w:szCs w:val="28"/>
        </w:rPr>
        <w:br/>
      </w:r>
      <w:r w:rsidRPr="00504738">
        <w:rPr>
          <w:rFonts w:ascii="Times New Roman" w:hAnsi="Times New Roman" w:cs="Times New Roman"/>
          <w:bCs/>
          <w:sz w:val="28"/>
          <w:szCs w:val="28"/>
        </w:rPr>
        <w:t>СП 59.13330.2016 "Свод правил. Доступность зданий и сооружений для маломобильных групп населения. Актуализированная редакция СНиП 35-01-2001".</w:t>
      </w:r>
    </w:p>
    <w:p w:rsidR="00C2237A" w:rsidRPr="00B65198" w:rsidRDefault="00C2237A" w:rsidP="00C2237A">
      <w:pPr>
        <w:pStyle w:val="ConsPlusNonformat"/>
        <w:tabs>
          <w:tab w:val="left" w:pos="284"/>
        </w:tabs>
        <w:ind w:firstLine="709"/>
        <w:jc w:val="both"/>
        <w:rPr>
          <w:rFonts w:ascii="Times New Roman" w:hAnsi="Times New Roman" w:cs="Times New Roman"/>
          <w:sz w:val="28"/>
          <w:szCs w:val="28"/>
        </w:rPr>
      </w:pPr>
      <w:r w:rsidRPr="00B65198">
        <w:rPr>
          <w:rFonts w:ascii="Times New Roman" w:hAnsi="Times New Roman" w:cs="Times New Roman"/>
          <w:sz w:val="28"/>
          <w:szCs w:val="28"/>
        </w:rPr>
        <w:t xml:space="preserve">Ширину внутриквартальных проездов в жилой зоне предусмотреть </w:t>
      </w:r>
      <w:r w:rsidRPr="00B65198">
        <w:rPr>
          <w:rFonts w:ascii="Times New Roman" w:hAnsi="Times New Roman" w:cs="Times New Roman"/>
          <w:sz w:val="28"/>
          <w:szCs w:val="28"/>
        </w:rPr>
        <w:br/>
        <w:t>не менее 3,5 м</w:t>
      </w:r>
      <w:r w:rsidRPr="00B65198">
        <w:rPr>
          <w:rFonts w:ascii="Times New Roman" w:hAnsi="Times New Roman" w:cs="Times New Roman"/>
          <w:bCs/>
          <w:sz w:val="28"/>
          <w:szCs w:val="28"/>
        </w:rPr>
        <w:t xml:space="preserve">. </w:t>
      </w:r>
      <w:r w:rsidRPr="00B65198">
        <w:rPr>
          <w:rFonts w:ascii="Times New Roman" w:hAnsi="Times New Roman" w:cs="Times New Roman"/>
          <w:sz w:val="28"/>
          <w:szCs w:val="28"/>
        </w:rPr>
        <w:t>Ширина дорожек и тротуаров, расположенных на придомовой территории не менее 2,25 м. При организации дорожек и тротуаров необходимо учитывать сложившуюся систему пешеходного движения.</w:t>
      </w:r>
    </w:p>
    <w:p w:rsidR="00C2237A" w:rsidRPr="00B65198" w:rsidRDefault="00C2237A" w:rsidP="00C2237A">
      <w:pPr>
        <w:pStyle w:val="ConsPlusNonformat"/>
        <w:tabs>
          <w:tab w:val="left" w:pos="284"/>
        </w:tabs>
        <w:ind w:firstLine="709"/>
        <w:jc w:val="both"/>
        <w:rPr>
          <w:rFonts w:ascii="Times New Roman" w:hAnsi="Times New Roman" w:cs="Times New Roman"/>
          <w:sz w:val="28"/>
          <w:szCs w:val="28"/>
        </w:rPr>
      </w:pPr>
      <w:r w:rsidRPr="00B65198">
        <w:rPr>
          <w:rFonts w:ascii="Times New Roman" w:hAnsi="Times New Roman" w:cs="Times New Roman"/>
          <w:sz w:val="28"/>
          <w:szCs w:val="28"/>
        </w:rPr>
        <w:t xml:space="preserve">Парковочные места должны быть организованы в соответствии </w:t>
      </w:r>
      <w:r w:rsidRPr="00B65198">
        <w:rPr>
          <w:rFonts w:ascii="Times New Roman" w:hAnsi="Times New Roman" w:cs="Times New Roman"/>
          <w:sz w:val="28"/>
          <w:szCs w:val="28"/>
        </w:rPr>
        <w:br/>
        <w:t xml:space="preserve">с действующими сводами правил и местными нормативами градостроительного проектирования, утвержденными Решением Архангельской городской Думы </w:t>
      </w:r>
      <w:r w:rsidRPr="00B65198">
        <w:rPr>
          <w:rFonts w:ascii="Times New Roman" w:hAnsi="Times New Roman" w:cs="Times New Roman"/>
          <w:sz w:val="28"/>
          <w:szCs w:val="28"/>
        </w:rPr>
        <w:br/>
        <w:t>от 20 сентября 2017 года № 567.</w:t>
      </w:r>
    </w:p>
    <w:p w:rsidR="00C2237A" w:rsidRDefault="00C2237A" w:rsidP="00C2237A">
      <w:pPr>
        <w:autoSpaceDE w:val="0"/>
        <w:autoSpaceDN w:val="0"/>
        <w:adjustRightInd w:val="0"/>
        <w:ind w:firstLine="709"/>
        <w:jc w:val="both"/>
        <w:outlineLvl w:val="0"/>
        <w:rPr>
          <w:szCs w:val="28"/>
        </w:rPr>
      </w:pPr>
      <w:r w:rsidRPr="00504738">
        <w:rPr>
          <w:szCs w:val="28"/>
        </w:rPr>
        <w:t xml:space="preserve">Проектируемая территория должна быть оборудована специальными площадками для сбора твердых коммунальных отходов закрытого типа. </w:t>
      </w:r>
      <w:r>
        <w:rPr>
          <w:szCs w:val="28"/>
        </w:rPr>
        <w:br/>
      </w:r>
      <w:r w:rsidRPr="00504738">
        <w:rPr>
          <w:szCs w:val="28"/>
        </w:rPr>
        <w:t>На площадках предусмотреть размещение контейнеров для раздельного сбора отходов (бумага, картон, пластик, стекло), бункер для крупногабаритных отходов (КГО)</w:t>
      </w:r>
      <w:r w:rsidRPr="00B65198">
        <w:rPr>
          <w:szCs w:val="28"/>
        </w:rPr>
        <w:t>.</w:t>
      </w:r>
    </w:p>
    <w:p w:rsidR="00C2237A" w:rsidRPr="00504738" w:rsidRDefault="00C2237A" w:rsidP="00C2237A">
      <w:pPr>
        <w:autoSpaceDE w:val="0"/>
        <w:autoSpaceDN w:val="0"/>
        <w:adjustRightInd w:val="0"/>
        <w:ind w:firstLine="709"/>
        <w:jc w:val="both"/>
        <w:outlineLvl w:val="0"/>
        <w:rPr>
          <w:szCs w:val="28"/>
        </w:rPr>
      </w:pPr>
      <w:r w:rsidRPr="00504738">
        <w:rPr>
          <w:szCs w:val="28"/>
        </w:rPr>
        <w:t xml:space="preserve">Размещение площадок общего пользования различного назначения </w:t>
      </w:r>
      <w:r>
        <w:rPr>
          <w:szCs w:val="28"/>
        </w:rPr>
        <w:br/>
      </w:r>
      <w:r w:rsidRPr="00504738">
        <w:rPr>
          <w:szCs w:val="28"/>
        </w:rPr>
        <w:t xml:space="preserve">с учетом демографического состава населения, типа застройки, природно-климатических и других местных условий необходимо предусмотреть согласно п. 7.5 СП 42.13330.2016. Свод правил. Градостроительство. Планировка </w:t>
      </w:r>
      <w:r>
        <w:rPr>
          <w:szCs w:val="28"/>
        </w:rPr>
        <w:br/>
      </w:r>
      <w:r w:rsidRPr="00504738">
        <w:rPr>
          <w:szCs w:val="28"/>
        </w:rPr>
        <w:t xml:space="preserve">и застройка городских и сельских поселений. Актуализированная редакция СНиП 2.07.01-89* (утв. Приказом Минстроя России от 30 декабря 2016 года </w:t>
      </w:r>
      <w:r>
        <w:rPr>
          <w:szCs w:val="28"/>
        </w:rPr>
        <w:br/>
      </w:r>
      <w:r w:rsidRPr="00504738">
        <w:rPr>
          <w:szCs w:val="28"/>
        </w:rPr>
        <w:t>№ 1034/пр). Состав площадок и размеры их территории должны определяться территориальными нормами или правилами застройки. При этом общая площадь территории, занимаемой площадками для игр детей, отдыха и занятий физкультурой взрослого населения, должна быть не менее 10 процентов общей площади микрорайона (квартала) жилой зоны и быть доступной для маломобильных групп населения.</w:t>
      </w:r>
    </w:p>
    <w:p w:rsidR="00C2237A" w:rsidRPr="00504738" w:rsidRDefault="00C2237A" w:rsidP="00C2237A">
      <w:pPr>
        <w:autoSpaceDE w:val="0"/>
        <w:autoSpaceDN w:val="0"/>
        <w:adjustRightInd w:val="0"/>
        <w:ind w:firstLine="709"/>
        <w:jc w:val="both"/>
        <w:outlineLvl w:val="0"/>
        <w:rPr>
          <w:szCs w:val="28"/>
        </w:rPr>
      </w:pPr>
      <w:r w:rsidRPr="00504738">
        <w:rPr>
          <w:szCs w:val="28"/>
        </w:rPr>
        <w:t xml:space="preserve">Размещение площадок необходимо предусматривать на расстоянии </w:t>
      </w:r>
      <w:r>
        <w:rPr>
          <w:szCs w:val="28"/>
        </w:rPr>
        <w:br/>
      </w:r>
      <w:r w:rsidRPr="00504738">
        <w:rPr>
          <w:szCs w:val="28"/>
        </w:rPr>
        <w:t>от окон жилых и общественных зданий не менее чем:</w:t>
      </w:r>
    </w:p>
    <w:p w:rsidR="00C2237A" w:rsidRPr="00504738" w:rsidRDefault="00C2237A" w:rsidP="00C2237A">
      <w:pPr>
        <w:autoSpaceDE w:val="0"/>
        <w:autoSpaceDN w:val="0"/>
        <w:adjustRightInd w:val="0"/>
        <w:ind w:firstLine="709"/>
        <w:jc w:val="both"/>
        <w:outlineLvl w:val="0"/>
        <w:rPr>
          <w:szCs w:val="28"/>
        </w:rPr>
      </w:pPr>
      <w:r w:rsidRPr="00504738">
        <w:rPr>
          <w:szCs w:val="28"/>
        </w:rPr>
        <w:t>для игр детей дошкольного и младшего школьного возраста – 12 м;</w:t>
      </w:r>
    </w:p>
    <w:p w:rsidR="00C2237A" w:rsidRPr="00504738" w:rsidRDefault="00C2237A" w:rsidP="00C2237A">
      <w:pPr>
        <w:autoSpaceDE w:val="0"/>
        <w:autoSpaceDN w:val="0"/>
        <w:adjustRightInd w:val="0"/>
        <w:ind w:firstLine="709"/>
        <w:jc w:val="both"/>
        <w:outlineLvl w:val="0"/>
        <w:rPr>
          <w:szCs w:val="28"/>
        </w:rPr>
      </w:pPr>
      <w:r w:rsidRPr="00504738">
        <w:rPr>
          <w:szCs w:val="28"/>
        </w:rPr>
        <w:t>для отдыха взрослого населения – 10 м;</w:t>
      </w:r>
    </w:p>
    <w:p w:rsidR="00C2237A" w:rsidRPr="00504738" w:rsidRDefault="00C2237A" w:rsidP="00C2237A">
      <w:pPr>
        <w:autoSpaceDE w:val="0"/>
        <w:autoSpaceDN w:val="0"/>
        <w:adjustRightInd w:val="0"/>
        <w:ind w:firstLine="709"/>
        <w:jc w:val="both"/>
        <w:outlineLvl w:val="0"/>
        <w:rPr>
          <w:szCs w:val="28"/>
        </w:rPr>
      </w:pPr>
      <w:r w:rsidRPr="00504738">
        <w:rPr>
          <w:szCs w:val="28"/>
        </w:rPr>
        <w:t xml:space="preserve">для занятий физкультурой (в зависимости от шумовых характеристик) – </w:t>
      </w:r>
      <w:r>
        <w:rPr>
          <w:szCs w:val="28"/>
        </w:rPr>
        <w:br/>
      </w:r>
      <w:r w:rsidRPr="00504738">
        <w:rPr>
          <w:szCs w:val="28"/>
        </w:rPr>
        <w:t>10 - 40 м;</w:t>
      </w:r>
    </w:p>
    <w:p w:rsidR="00C2237A" w:rsidRPr="00504738" w:rsidRDefault="00C2237A" w:rsidP="00C2237A">
      <w:pPr>
        <w:autoSpaceDE w:val="0"/>
        <w:autoSpaceDN w:val="0"/>
        <w:adjustRightInd w:val="0"/>
        <w:ind w:firstLine="709"/>
        <w:jc w:val="both"/>
        <w:outlineLvl w:val="0"/>
        <w:rPr>
          <w:szCs w:val="28"/>
        </w:rPr>
      </w:pPr>
      <w:r w:rsidRPr="00504738">
        <w:rPr>
          <w:szCs w:val="28"/>
        </w:rPr>
        <w:t>для хозяйственных целей – 20 м;</w:t>
      </w:r>
    </w:p>
    <w:p w:rsidR="00C2237A" w:rsidRPr="00504738" w:rsidRDefault="00C2237A" w:rsidP="00C2237A">
      <w:pPr>
        <w:autoSpaceDE w:val="0"/>
        <w:autoSpaceDN w:val="0"/>
        <w:adjustRightInd w:val="0"/>
        <w:ind w:firstLine="709"/>
        <w:jc w:val="both"/>
        <w:outlineLvl w:val="0"/>
        <w:rPr>
          <w:szCs w:val="28"/>
        </w:rPr>
      </w:pPr>
      <w:r w:rsidRPr="00504738">
        <w:rPr>
          <w:szCs w:val="28"/>
        </w:rPr>
        <w:t>для выгула собак – 40 м;</w:t>
      </w:r>
    </w:p>
    <w:p w:rsidR="00C2237A" w:rsidRPr="00B65198" w:rsidRDefault="00C2237A" w:rsidP="00C2237A">
      <w:pPr>
        <w:autoSpaceDE w:val="0"/>
        <w:autoSpaceDN w:val="0"/>
        <w:adjustRightInd w:val="0"/>
        <w:ind w:firstLine="709"/>
        <w:jc w:val="both"/>
        <w:outlineLvl w:val="0"/>
        <w:rPr>
          <w:szCs w:val="28"/>
        </w:rPr>
      </w:pPr>
      <w:r w:rsidRPr="00504738">
        <w:rPr>
          <w:szCs w:val="28"/>
        </w:rPr>
        <w:lastRenderedPageBreak/>
        <w:t>для стоянки автомобилей – по пп. 11.34 СП Градостроительство.</w:t>
      </w:r>
    </w:p>
    <w:p w:rsidR="00C2237A" w:rsidRPr="00B65198" w:rsidRDefault="00C2237A" w:rsidP="00C2237A">
      <w:pPr>
        <w:tabs>
          <w:tab w:val="left" w:pos="709"/>
        </w:tabs>
        <w:ind w:firstLine="709"/>
        <w:jc w:val="both"/>
        <w:rPr>
          <w:szCs w:val="28"/>
        </w:rPr>
      </w:pPr>
      <w:r w:rsidRPr="00014413">
        <w:rPr>
          <w:color w:val="000000"/>
          <w:szCs w:val="28"/>
        </w:rPr>
        <w:t xml:space="preserve">Решения проекта внесения изменений в проект планировки территории должны обеспечивать размещение земельных участков, инженерной инфраструктуры и элементов благоустройства с целью создания благоприятных и безопасных условий для жилищного строительства и проживания граждан </w:t>
      </w:r>
      <w:r>
        <w:rPr>
          <w:color w:val="000000"/>
          <w:szCs w:val="28"/>
        </w:rPr>
        <w:br/>
      </w:r>
      <w:r w:rsidRPr="00014413">
        <w:rPr>
          <w:color w:val="000000"/>
          <w:szCs w:val="28"/>
        </w:rPr>
        <w:t>на указанной территории развития населенного пункта</w:t>
      </w:r>
      <w:r w:rsidRPr="00B65198">
        <w:rPr>
          <w:color w:val="000000"/>
          <w:szCs w:val="28"/>
        </w:rPr>
        <w:t>.</w:t>
      </w:r>
    </w:p>
    <w:p w:rsidR="00C2237A" w:rsidRPr="003B0A83" w:rsidRDefault="00C2237A" w:rsidP="00C2237A">
      <w:pPr>
        <w:tabs>
          <w:tab w:val="left" w:pos="709"/>
        </w:tabs>
        <w:ind w:firstLine="709"/>
        <w:jc w:val="both"/>
        <w:rPr>
          <w:color w:val="000000"/>
          <w:szCs w:val="28"/>
        </w:rPr>
      </w:pPr>
      <w:r w:rsidRPr="00014413">
        <w:rPr>
          <w:color w:val="000000"/>
          <w:szCs w:val="28"/>
        </w:rPr>
        <w:t xml:space="preserve">Проектные решения проекта внесения изменений в проект планировки территории определяются с учетом удобства транспортной доступности района. Основными требованиями в отношении организации транспорта при планировке района являются: установление удобной связи планировочного района </w:t>
      </w:r>
      <w:r>
        <w:rPr>
          <w:color w:val="000000"/>
          <w:szCs w:val="28"/>
        </w:rPr>
        <w:br/>
      </w:r>
      <w:r w:rsidRPr="00014413">
        <w:rPr>
          <w:color w:val="000000"/>
          <w:szCs w:val="28"/>
        </w:rPr>
        <w:t>с устройствами внешнего транспорта; организация в районе пешеходных зон; организация улиц и проездов на территории района, обеспечивающих удобство подъездов и безопасность движения</w:t>
      </w:r>
      <w:r w:rsidRPr="00B65198">
        <w:rPr>
          <w:color w:val="000000"/>
          <w:szCs w:val="28"/>
        </w:rPr>
        <w:t xml:space="preserve">. </w:t>
      </w:r>
    </w:p>
    <w:p w:rsidR="00C2237A" w:rsidRPr="00B65198" w:rsidRDefault="00C2237A" w:rsidP="00C2237A">
      <w:pPr>
        <w:tabs>
          <w:tab w:val="left" w:pos="709"/>
        </w:tabs>
        <w:ind w:firstLine="709"/>
        <w:jc w:val="both"/>
        <w:rPr>
          <w:szCs w:val="28"/>
        </w:rPr>
      </w:pPr>
      <w:r w:rsidRPr="00B65198">
        <w:rPr>
          <w:color w:val="000000"/>
          <w:szCs w:val="28"/>
        </w:rPr>
        <w:t>Водоснабжение планируемой территории предусмотреть централизованное.</w:t>
      </w:r>
    </w:p>
    <w:p w:rsidR="00C2237A" w:rsidRPr="00B65198" w:rsidRDefault="00C2237A" w:rsidP="00C2237A">
      <w:pPr>
        <w:tabs>
          <w:tab w:val="left" w:pos="709"/>
        </w:tabs>
        <w:ind w:firstLine="709"/>
        <w:jc w:val="both"/>
        <w:rPr>
          <w:szCs w:val="28"/>
        </w:rPr>
      </w:pPr>
      <w:r w:rsidRPr="00B65198">
        <w:rPr>
          <w:color w:val="000000"/>
          <w:szCs w:val="28"/>
        </w:rPr>
        <w:t>Отведение хозяйственно-бытовых стоков планируемой застройки предполагается локальное.</w:t>
      </w:r>
    </w:p>
    <w:p w:rsidR="00C2237A" w:rsidRPr="00B65198" w:rsidRDefault="00C2237A" w:rsidP="00C2237A">
      <w:pPr>
        <w:tabs>
          <w:tab w:val="left" w:pos="709"/>
        </w:tabs>
        <w:ind w:firstLine="709"/>
        <w:jc w:val="both"/>
        <w:rPr>
          <w:color w:val="000000"/>
          <w:szCs w:val="28"/>
        </w:rPr>
      </w:pPr>
      <w:r w:rsidRPr="00B65198">
        <w:rPr>
          <w:color w:val="000000"/>
          <w:szCs w:val="28"/>
        </w:rPr>
        <w:t xml:space="preserve">Теплоснабжение планируемой застройки предполагается локальное, </w:t>
      </w:r>
      <w:r>
        <w:rPr>
          <w:color w:val="000000"/>
          <w:szCs w:val="28"/>
        </w:rPr>
        <w:br/>
      </w:r>
      <w:r w:rsidRPr="00B65198">
        <w:rPr>
          <w:color w:val="000000"/>
          <w:szCs w:val="28"/>
        </w:rPr>
        <w:t>от индивидуальных отопительных систем.</w:t>
      </w:r>
    </w:p>
    <w:p w:rsidR="00C2237A" w:rsidRPr="00B65198" w:rsidRDefault="00C2237A" w:rsidP="00C2237A">
      <w:pPr>
        <w:tabs>
          <w:tab w:val="left" w:pos="709"/>
        </w:tabs>
        <w:ind w:firstLine="709"/>
        <w:jc w:val="both"/>
        <w:rPr>
          <w:color w:val="000000"/>
          <w:szCs w:val="28"/>
        </w:rPr>
      </w:pPr>
      <w:r w:rsidRPr="00B65198">
        <w:rPr>
          <w:color w:val="000000"/>
          <w:szCs w:val="28"/>
        </w:rPr>
        <w:t>Электроснабжение планируемой территории предусмотреть централизованное.</w:t>
      </w:r>
    </w:p>
    <w:p w:rsidR="00C2237A" w:rsidRPr="00B65198" w:rsidRDefault="00C2237A" w:rsidP="00C2237A">
      <w:pPr>
        <w:tabs>
          <w:tab w:val="left" w:pos="709"/>
        </w:tabs>
        <w:ind w:firstLine="709"/>
        <w:jc w:val="both"/>
        <w:rPr>
          <w:color w:val="000000"/>
          <w:szCs w:val="28"/>
        </w:rPr>
      </w:pPr>
      <w:r w:rsidRPr="00B65198">
        <w:rPr>
          <w:color w:val="000000"/>
          <w:szCs w:val="28"/>
        </w:rPr>
        <w:t xml:space="preserve">Уличное освещение планируемой территории предусмотреть вдоль автомобильных дорог и тротуаров. </w:t>
      </w:r>
    </w:p>
    <w:p w:rsidR="00C2237A" w:rsidRPr="00E035A9" w:rsidRDefault="00C2237A" w:rsidP="00C2237A">
      <w:pPr>
        <w:pStyle w:val="21"/>
        <w:tabs>
          <w:tab w:val="left" w:pos="993"/>
        </w:tabs>
        <w:rPr>
          <w:spacing w:val="-4"/>
        </w:rPr>
      </w:pPr>
      <w:r w:rsidRPr="00014413">
        <w:rPr>
          <w:spacing w:val="-4"/>
        </w:rPr>
        <w:t xml:space="preserve">Проект внесения изменений в проект планировки территории подготовить </w:t>
      </w:r>
      <w:r>
        <w:rPr>
          <w:spacing w:val="-4"/>
        </w:rPr>
        <w:br/>
      </w:r>
      <w:r w:rsidRPr="00014413">
        <w:rPr>
          <w:spacing w:val="-4"/>
        </w:rPr>
        <w:t xml:space="preserve">в соответствии с техническими регламентами, нормами отвода земельных участков для конкретных видов деятельности, установленными в соответствии </w:t>
      </w:r>
      <w:r>
        <w:rPr>
          <w:spacing w:val="-4"/>
        </w:rPr>
        <w:br/>
      </w:r>
      <w:r w:rsidRPr="00014413">
        <w:rPr>
          <w:spacing w:val="-4"/>
        </w:rPr>
        <w:t>с федеральными законами</w:t>
      </w:r>
      <w:r w:rsidRPr="00B65198">
        <w:t>.</w:t>
      </w:r>
    </w:p>
    <w:p w:rsidR="00C2237A" w:rsidRPr="00397539" w:rsidRDefault="00C2237A" w:rsidP="00C2237A">
      <w:pPr>
        <w:tabs>
          <w:tab w:val="left" w:pos="7611"/>
        </w:tabs>
        <w:ind w:firstLine="709"/>
        <w:jc w:val="both"/>
        <w:rPr>
          <w:color w:val="000000"/>
          <w:szCs w:val="28"/>
        </w:rPr>
      </w:pPr>
      <w:r w:rsidRPr="00014413">
        <w:rPr>
          <w:szCs w:val="28"/>
        </w:rPr>
        <w:t>При разработке проекта внесения изменений в проект планировки территории</w:t>
      </w:r>
      <w:r w:rsidRPr="00B65198">
        <w:rPr>
          <w:szCs w:val="28"/>
        </w:rPr>
        <w:t xml:space="preserve"> учесть основные положения </w:t>
      </w:r>
      <w:r w:rsidRPr="00904E9F">
        <w:rPr>
          <w:szCs w:val="28"/>
        </w:rPr>
        <w:t>Генерального плана муниципального образования "Город Архангельск</w:t>
      </w:r>
      <w:r>
        <w:rPr>
          <w:szCs w:val="28"/>
        </w:rPr>
        <w:t xml:space="preserve">", утвержденного постановлением </w:t>
      </w:r>
      <w:r w:rsidRPr="00904E9F">
        <w:rPr>
          <w:szCs w:val="28"/>
        </w:rPr>
        <w:t xml:space="preserve">Министерства строительства и архитектуры Архангельской области от 2 апреля 2020 года № 37-п, Правил землепользования и застройки городского округа "Город Архангельск", утвержденных постановлением министерства строительства и архитектуры Архангельской области от 29 сентября 2020 года </w:t>
      </w:r>
      <w:r>
        <w:rPr>
          <w:szCs w:val="28"/>
        </w:rPr>
        <w:br/>
      </w:r>
      <w:r w:rsidRPr="00904E9F">
        <w:rPr>
          <w:szCs w:val="28"/>
        </w:rPr>
        <w:t>№ 68-п (с изменениями)</w:t>
      </w:r>
      <w:r w:rsidRPr="00B65198">
        <w:rPr>
          <w:color w:val="000000"/>
          <w:spacing w:val="-6"/>
          <w:szCs w:val="28"/>
        </w:rPr>
        <w:t>,</w:t>
      </w:r>
      <w:r w:rsidRPr="00B65198">
        <w:rPr>
          <w:color w:val="000000"/>
          <w:szCs w:val="28"/>
        </w:rPr>
        <w:t xml:space="preserve"> проекта </w:t>
      </w:r>
      <w:r w:rsidRPr="00BE6858">
        <w:rPr>
          <w:color w:val="000000"/>
          <w:szCs w:val="28"/>
        </w:rPr>
        <w:t xml:space="preserve">планировки района </w:t>
      </w:r>
      <w:r w:rsidRPr="00F01DC9">
        <w:rPr>
          <w:szCs w:val="28"/>
        </w:rPr>
        <w:t>"Майская горка" муниципального образования "Город Архангельск", утвержденн</w:t>
      </w:r>
      <w:r>
        <w:rPr>
          <w:szCs w:val="28"/>
        </w:rPr>
        <w:t>ого</w:t>
      </w:r>
      <w:r w:rsidRPr="00F01DC9">
        <w:rPr>
          <w:szCs w:val="28"/>
        </w:rPr>
        <w:t xml:space="preserve"> распоряжением мэра города Архангельска от 20</w:t>
      </w:r>
      <w:r>
        <w:rPr>
          <w:szCs w:val="28"/>
        </w:rPr>
        <w:t xml:space="preserve"> февраля </w:t>
      </w:r>
      <w:r w:rsidRPr="00F01DC9">
        <w:rPr>
          <w:szCs w:val="28"/>
        </w:rPr>
        <w:t>2015</w:t>
      </w:r>
      <w:r>
        <w:rPr>
          <w:szCs w:val="28"/>
        </w:rPr>
        <w:t xml:space="preserve"> года</w:t>
      </w:r>
      <w:r w:rsidRPr="00F01DC9">
        <w:rPr>
          <w:szCs w:val="28"/>
        </w:rPr>
        <w:t xml:space="preserve"> № 425р </w:t>
      </w:r>
      <w:r>
        <w:rPr>
          <w:szCs w:val="28"/>
        </w:rPr>
        <w:br/>
      </w:r>
      <w:r w:rsidRPr="00F01DC9">
        <w:rPr>
          <w:szCs w:val="28"/>
        </w:rPr>
        <w:t>(с изменениями)</w:t>
      </w:r>
      <w:r w:rsidRPr="00B65198">
        <w:rPr>
          <w:szCs w:val="28"/>
        </w:rPr>
        <w:t xml:space="preserve">, </w:t>
      </w:r>
      <w:r w:rsidRPr="00014413">
        <w:rPr>
          <w:szCs w:val="28"/>
        </w:rPr>
        <w:t xml:space="preserve">положения об особо охраняемой природной территории </w:t>
      </w:r>
      <w:r>
        <w:rPr>
          <w:szCs w:val="28"/>
        </w:rPr>
        <w:br/>
      </w:r>
      <w:r w:rsidRPr="00014413">
        <w:rPr>
          <w:szCs w:val="28"/>
        </w:rPr>
        <w:t xml:space="preserve">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w:t>
      </w:r>
      <w:r>
        <w:rPr>
          <w:szCs w:val="28"/>
        </w:rPr>
        <w:br/>
      </w:r>
      <w:r w:rsidRPr="00014413">
        <w:rPr>
          <w:szCs w:val="28"/>
        </w:rPr>
        <w:t xml:space="preserve">по обеспечению эффективности организации дорожного движения, указанными </w:t>
      </w:r>
      <w:r w:rsidRPr="00014413">
        <w:rPr>
          <w:szCs w:val="28"/>
        </w:rPr>
        <w:lastRenderedPageBreak/>
        <w:t xml:space="preserve">в части 1 статьи 11 Федерального закона от 29 декабря 2017 года № 443-ФЗ </w:t>
      </w:r>
      <w:r>
        <w:rPr>
          <w:szCs w:val="28"/>
        </w:rPr>
        <w:br/>
      </w:r>
      <w:r w:rsidRPr="00014413">
        <w:rPr>
          <w:szCs w:val="28"/>
        </w:rPr>
        <w:t xml:space="preserve">"Об организации дорожного движения в Российской Федерации и о внесении изменений в отдельные законодательные акты Российской Федерации", требований технических регламентов, сводов правил с учетом материалов </w:t>
      </w:r>
      <w:r>
        <w:rPr>
          <w:szCs w:val="28"/>
        </w:rPr>
        <w:br/>
      </w:r>
      <w:r w:rsidRPr="00014413">
        <w:rPr>
          <w:szCs w:val="28"/>
        </w:rPr>
        <w:t xml:space="preserve">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w:t>
      </w:r>
      <w:r>
        <w:rPr>
          <w:szCs w:val="28"/>
        </w:rPr>
        <w:br/>
      </w:r>
      <w:r w:rsidRPr="00014413">
        <w:rPr>
          <w:szCs w:val="28"/>
        </w:rPr>
        <w:t>с особыми условиями использования территорий, местных нормативов градостроительного проектирования муниципального образования "Город Архангельск", утвержденны</w:t>
      </w:r>
      <w:r>
        <w:rPr>
          <w:szCs w:val="28"/>
        </w:rPr>
        <w:t>х</w:t>
      </w:r>
      <w:r w:rsidRPr="00014413">
        <w:rPr>
          <w:szCs w:val="28"/>
        </w:rPr>
        <w:t xml:space="preserve"> решением Архангельской городской Думы </w:t>
      </w:r>
      <w:r>
        <w:rPr>
          <w:szCs w:val="28"/>
        </w:rPr>
        <w:br/>
      </w:r>
      <w:r w:rsidRPr="00014413">
        <w:rPr>
          <w:szCs w:val="28"/>
        </w:rPr>
        <w:t>от 20 сентября 2017 г</w:t>
      </w:r>
      <w:r>
        <w:rPr>
          <w:szCs w:val="28"/>
        </w:rPr>
        <w:t>ода</w:t>
      </w:r>
      <w:r w:rsidRPr="00014413">
        <w:rPr>
          <w:szCs w:val="28"/>
        </w:rPr>
        <w:t xml:space="preserve"> № 567, региональных нормативов градостроительного проектирования Архангельской области, утвержденны</w:t>
      </w:r>
      <w:r>
        <w:rPr>
          <w:szCs w:val="28"/>
        </w:rPr>
        <w:t>х</w:t>
      </w:r>
      <w:r w:rsidRPr="00014413">
        <w:rPr>
          <w:szCs w:val="28"/>
        </w:rPr>
        <w:t xml:space="preserve"> постановлением Правительства Архангельской области от 19 апреля 2016 г</w:t>
      </w:r>
      <w:r>
        <w:rPr>
          <w:szCs w:val="28"/>
        </w:rPr>
        <w:t>ода</w:t>
      </w:r>
      <w:r w:rsidRPr="00014413">
        <w:rPr>
          <w:szCs w:val="28"/>
        </w:rPr>
        <w:t xml:space="preserve"> № 123-пп, иных законов и нормативно правовых актов Российской Федерации, Архангельской области, муниципального образования "Город Архангельск",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утвержденным постановлением Администрации городского округа «Город Архангельск» от 12 мая 2021 г</w:t>
      </w:r>
      <w:r>
        <w:rPr>
          <w:szCs w:val="28"/>
        </w:rPr>
        <w:t>ода</w:t>
      </w:r>
      <w:r w:rsidRPr="00014413">
        <w:rPr>
          <w:szCs w:val="28"/>
        </w:rPr>
        <w:t xml:space="preserve"> </w:t>
      </w:r>
      <w:r>
        <w:rPr>
          <w:szCs w:val="28"/>
        </w:rPr>
        <w:br/>
      </w:r>
      <w:r w:rsidRPr="00014413">
        <w:rPr>
          <w:szCs w:val="28"/>
        </w:rPr>
        <w:t>№ 862</w:t>
      </w:r>
      <w:r w:rsidRPr="00B65198">
        <w:rPr>
          <w:szCs w:val="28"/>
        </w:rPr>
        <w:t>.</w:t>
      </w:r>
    </w:p>
    <w:p w:rsidR="00C2237A" w:rsidRPr="00B65198" w:rsidRDefault="00C2237A" w:rsidP="00C2237A">
      <w:pPr>
        <w:pStyle w:val="ConsPlusNonformat"/>
        <w:tabs>
          <w:tab w:val="left" w:pos="284"/>
        </w:tabs>
        <w:ind w:firstLine="709"/>
        <w:jc w:val="both"/>
        <w:rPr>
          <w:rFonts w:ascii="Times New Roman" w:hAnsi="Times New Roman" w:cs="Times New Roman"/>
          <w:sz w:val="28"/>
          <w:szCs w:val="28"/>
        </w:rPr>
      </w:pPr>
      <w:r w:rsidRPr="00B65198">
        <w:rPr>
          <w:rFonts w:ascii="Times New Roman" w:hAnsi="Times New Roman" w:cs="Times New Roman"/>
          <w:sz w:val="28"/>
          <w:szCs w:val="28"/>
        </w:rPr>
        <w:t>8. </w:t>
      </w:r>
      <w:r w:rsidRPr="00014413">
        <w:rPr>
          <w:rFonts w:ascii="Times New Roman" w:hAnsi="Times New Roman" w:cs="Times New Roman"/>
          <w:sz w:val="28"/>
          <w:szCs w:val="28"/>
        </w:rPr>
        <w:t>Состав, исполнители, сроки и порядок предоставления исходной информации для разработки проекта внесения изменений в проект планировки территории</w:t>
      </w:r>
    </w:p>
    <w:p w:rsidR="00C2237A" w:rsidRPr="00B65198" w:rsidRDefault="00C2237A" w:rsidP="00C2237A">
      <w:pPr>
        <w:widowControl w:val="0"/>
        <w:ind w:firstLine="709"/>
        <w:jc w:val="both"/>
        <w:rPr>
          <w:szCs w:val="28"/>
        </w:rPr>
      </w:pPr>
      <w:r w:rsidRPr="00014413">
        <w:rPr>
          <w:szCs w:val="28"/>
        </w:rPr>
        <w:t xml:space="preserve">Содержание и объем необходимой исходной информации определяются разработчиком проекта внесения изменений в проект планировки территории </w:t>
      </w:r>
      <w:r>
        <w:rPr>
          <w:szCs w:val="28"/>
        </w:rPr>
        <w:br/>
      </w:r>
      <w:r w:rsidRPr="00014413">
        <w:rPr>
          <w:szCs w:val="28"/>
        </w:rPr>
        <w:t>и техническим заказчиком совместно, ее сбор осуществляет разработчик</w:t>
      </w:r>
      <w:r w:rsidRPr="00B65198">
        <w:rPr>
          <w:szCs w:val="28"/>
        </w:rPr>
        <w:t xml:space="preserve">. </w:t>
      </w:r>
    </w:p>
    <w:p w:rsidR="00C2237A" w:rsidRPr="00B65198" w:rsidRDefault="00C2237A" w:rsidP="00C2237A">
      <w:pPr>
        <w:ind w:firstLine="709"/>
        <w:jc w:val="both"/>
        <w:rPr>
          <w:szCs w:val="28"/>
        </w:rPr>
      </w:pPr>
      <w:r w:rsidRPr="00B65198">
        <w:rPr>
          <w:szCs w:val="28"/>
        </w:rPr>
        <w:t xml:space="preserve">9. </w:t>
      </w:r>
      <w:r w:rsidRPr="00014413">
        <w:rPr>
          <w:szCs w:val="28"/>
        </w:rPr>
        <w:t>Перечень органов государственной власти Российской Федерации, Архангельской области, иных субъектов Российской Федерации, органов местного самоуправления муниципального образования Архангельской области, согласовывающих проект внесения изменений в проект планировки территории</w:t>
      </w:r>
    </w:p>
    <w:p w:rsidR="00C2237A" w:rsidRPr="00B65198" w:rsidRDefault="00C2237A" w:rsidP="00C2237A">
      <w:pPr>
        <w:pStyle w:val="21"/>
      </w:pPr>
      <w:r w:rsidRPr="00014413">
        <w:t>Проект внесения изменений в проект планировки территории должны быть согласованы разработчиком в следующем порядке с</w:t>
      </w:r>
      <w:r w:rsidRPr="00B65198">
        <w:t>:</w:t>
      </w:r>
    </w:p>
    <w:p w:rsidR="00C2237A" w:rsidRPr="00B65198" w:rsidRDefault="00C2237A" w:rsidP="00C2237A">
      <w:pPr>
        <w:pStyle w:val="21"/>
        <w:tabs>
          <w:tab w:val="left" w:pos="993"/>
        </w:tabs>
      </w:pPr>
      <w:r w:rsidRPr="00B65198">
        <w:t>министерством строительства и архитектуры Архангельской области;</w:t>
      </w:r>
    </w:p>
    <w:p w:rsidR="00C2237A" w:rsidRPr="00B65198" w:rsidRDefault="00C2237A" w:rsidP="00C2237A">
      <w:pPr>
        <w:pStyle w:val="21"/>
        <w:tabs>
          <w:tab w:val="left" w:pos="993"/>
        </w:tabs>
      </w:pPr>
      <w:r w:rsidRPr="00B65198">
        <w:t>департаментом муниципального имущества Администрации муниципального образования "Город Архангельск";</w:t>
      </w:r>
    </w:p>
    <w:p w:rsidR="00C2237A" w:rsidRPr="00B65198" w:rsidRDefault="00C2237A" w:rsidP="00C2237A">
      <w:pPr>
        <w:pStyle w:val="21"/>
        <w:tabs>
          <w:tab w:val="left" w:pos="993"/>
        </w:tabs>
      </w:pPr>
      <w:r w:rsidRPr="00B65198">
        <w:t>департаментом городского хозяйства Администрации муниципального образования "Город Архангельск";</w:t>
      </w:r>
    </w:p>
    <w:p w:rsidR="00C2237A" w:rsidRPr="00B65198" w:rsidRDefault="00C2237A" w:rsidP="00C2237A">
      <w:pPr>
        <w:pStyle w:val="21"/>
        <w:widowControl w:val="0"/>
        <w:tabs>
          <w:tab w:val="left" w:pos="993"/>
        </w:tabs>
      </w:pPr>
      <w:r w:rsidRPr="00B65198">
        <w:t>департаментом транспорта, строительства и городской инфраструктуры Администрации муниципального образования "Город Архангельск";</w:t>
      </w:r>
    </w:p>
    <w:p w:rsidR="00C2237A" w:rsidRPr="00B65198" w:rsidRDefault="00C2237A" w:rsidP="00C2237A">
      <w:pPr>
        <w:pStyle w:val="21"/>
        <w:widowControl w:val="0"/>
        <w:tabs>
          <w:tab w:val="left" w:pos="993"/>
        </w:tabs>
      </w:pPr>
      <w:r w:rsidRPr="00B65198">
        <w:t>управлением государственной инспекции безопасности дорожного движения УМВД России по Архангельской области;</w:t>
      </w:r>
    </w:p>
    <w:p w:rsidR="00C2237A" w:rsidRPr="00B65198" w:rsidRDefault="00C2237A" w:rsidP="00C2237A">
      <w:pPr>
        <w:pStyle w:val="21"/>
        <w:widowControl w:val="0"/>
        <w:tabs>
          <w:tab w:val="left" w:pos="993"/>
        </w:tabs>
      </w:pPr>
      <w:r w:rsidRPr="00B65198">
        <w:t xml:space="preserve">правообладателями </w:t>
      </w:r>
      <w:r>
        <w:t xml:space="preserve">изменяемых </w:t>
      </w:r>
      <w:r w:rsidRPr="00B65198">
        <w:t>земельных участков;</w:t>
      </w:r>
    </w:p>
    <w:p w:rsidR="00C2237A" w:rsidRPr="00B65198" w:rsidRDefault="00C2237A" w:rsidP="00C2237A">
      <w:pPr>
        <w:pStyle w:val="21"/>
        <w:widowControl w:val="0"/>
        <w:tabs>
          <w:tab w:val="left" w:pos="993"/>
        </w:tabs>
      </w:pPr>
      <w:r w:rsidRPr="00B65198">
        <w:t xml:space="preserve">организациями, обслуживающими сети инженерных коммуникаций: </w:t>
      </w:r>
      <w:r w:rsidR="00C71357">
        <w:rPr>
          <w:lang w:val="ru-RU"/>
        </w:rPr>
        <w:br/>
      </w:r>
      <w:r w:rsidRPr="00B65198">
        <w:lastRenderedPageBreak/>
        <w:t xml:space="preserve">ПАО "ТГК-2", ПАО "Ростелеком", ООО "РВК-Архангельск", ПАО "МРСК Северо-Запада", МУП "Архкомхоз", МУП "Горсвет", АО "Архоблгаз", </w:t>
      </w:r>
      <w:r w:rsidR="00C71357">
        <w:rPr>
          <w:lang w:val="ru-RU"/>
        </w:rPr>
        <w:br/>
      </w:r>
      <w:r w:rsidRPr="00B65198">
        <w:t>ООО "АСЭП";</w:t>
      </w:r>
    </w:p>
    <w:p w:rsidR="00C2237A" w:rsidRPr="00B65198" w:rsidRDefault="00C2237A" w:rsidP="00C2237A">
      <w:pPr>
        <w:pStyle w:val="21"/>
        <w:widowControl w:val="0"/>
        <w:tabs>
          <w:tab w:val="left" w:pos="993"/>
        </w:tabs>
      </w:pPr>
      <w:r w:rsidRPr="00B65198">
        <w:rPr>
          <w:spacing w:val="-4"/>
        </w:rPr>
        <w:t>другими заинтересованными организациями в соответствии с требованиями</w:t>
      </w:r>
      <w:r w:rsidRPr="00B65198">
        <w:t xml:space="preserve"> законодательства Российской Федерации и нормативных правовых актов субъектов Российской Федерации и органов местного самоуправления.</w:t>
      </w:r>
    </w:p>
    <w:p w:rsidR="00C2237A" w:rsidRPr="00B65198" w:rsidRDefault="00C2237A" w:rsidP="00C2237A">
      <w:pPr>
        <w:pStyle w:val="21"/>
        <w:widowControl w:val="0"/>
      </w:pPr>
      <w:r w:rsidRPr="00014413">
        <w:t>По итогам полученных согласований представить проект внесения изменений в проект планировки территории в департамент градостроительства Администрации муниципального образования "Город Архангельск"</w:t>
      </w:r>
      <w:r w:rsidRPr="00B65198">
        <w:t>.</w:t>
      </w:r>
    </w:p>
    <w:p w:rsidR="00C2237A" w:rsidRPr="00B65198" w:rsidRDefault="00C2237A" w:rsidP="00C2237A">
      <w:pPr>
        <w:pStyle w:val="21"/>
        <w:widowControl w:val="0"/>
      </w:pPr>
      <w:r w:rsidRPr="00014413">
        <w:t>Утверждение проекта внесения изменений в проект планировки территории осуществляется в рамках административного регламента предоставления муниципальной услуги</w:t>
      </w:r>
      <w:r w:rsidRPr="00B65198">
        <w:t xml:space="preserve"> "Принятие решения об утверждении документации по планировке территорий (проектов планировки и проектов межевания) на территории муниципального образования "Город Архангельск", утвержденного постановлением Администрации муниципального образования "Город Архангельск" от 1 июля 2016 г</w:t>
      </w:r>
      <w:r>
        <w:t>ода</w:t>
      </w:r>
      <w:r w:rsidRPr="00B65198">
        <w:t xml:space="preserve"> № 757 (адрес прямой ссылки </w:t>
      </w:r>
      <w:r>
        <w:br/>
      </w:r>
      <w:r w:rsidRPr="00B65198">
        <w:t xml:space="preserve">с официального информационного Интернет-портала муниципального образования "Город Архангельск": </w:t>
      </w:r>
      <w:hyperlink r:id="rId18" w:history="1">
        <w:r w:rsidRPr="00B65198">
          <w:rPr>
            <w:rStyle w:val="af1"/>
            <w:color w:val="auto"/>
            <w:u w:val="none"/>
          </w:rPr>
          <w:t>http://www.arhcity.ru/?page=800/130</w:t>
        </w:r>
      </w:hyperlink>
      <w:r w:rsidRPr="00B65198">
        <w:t>).</w:t>
      </w:r>
    </w:p>
    <w:p w:rsidR="00C2237A" w:rsidRPr="00B65198" w:rsidRDefault="00C2237A" w:rsidP="00C2237A">
      <w:pPr>
        <w:ind w:firstLine="709"/>
        <w:jc w:val="both"/>
        <w:rPr>
          <w:szCs w:val="28"/>
        </w:rPr>
      </w:pPr>
      <w:r w:rsidRPr="00B65198">
        <w:rPr>
          <w:szCs w:val="28"/>
        </w:rPr>
        <w:t xml:space="preserve">10. </w:t>
      </w:r>
      <w:r w:rsidRPr="00014413">
        <w:rPr>
          <w:szCs w:val="28"/>
        </w:rPr>
        <w:t>Требования к проекту внесения изменений в проект планировки территории</w:t>
      </w:r>
    </w:p>
    <w:p w:rsidR="00C2237A" w:rsidRPr="00B65198" w:rsidRDefault="00C2237A" w:rsidP="00C2237A">
      <w:pPr>
        <w:pStyle w:val="ConsPlusNonformat"/>
        <w:ind w:firstLine="709"/>
        <w:jc w:val="both"/>
        <w:rPr>
          <w:rFonts w:ascii="Times New Roman" w:hAnsi="Times New Roman"/>
          <w:bCs/>
          <w:sz w:val="28"/>
          <w:szCs w:val="28"/>
        </w:rPr>
      </w:pPr>
      <w:r w:rsidRPr="00014413">
        <w:rPr>
          <w:rFonts w:ascii="Times New Roman" w:hAnsi="Times New Roman"/>
          <w:sz w:val="28"/>
          <w:szCs w:val="28"/>
        </w:rPr>
        <w:t xml:space="preserve">Проект внесения изменений в проект планировки территории  выполнить </w:t>
      </w:r>
      <w:r>
        <w:rPr>
          <w:rFonts w:ascii="Times New Roman" w:hAnsi="Times New Roman"/>
          <w:sz w:val="28"/>
          <w:szCs w:val="28"/>
        </w:rPr>
        <w:br/>
      </w:r>
      <w:r w:rsidRPr="00014413">
        <w:rPr>
          <w:rFonts w:ascii="Times New Roman" w:hAnsi="Times New Roman"/>
          <w:sz w:val="28"/>
          <w:szCs w:val="28"/>
        </w:rPr>
        <w:t>в соответствии с</w:t>
      </w:r>
      <w:r w:rsidRPr="00B65198">
        <w:rPr>
          <w:rFonts w:ascii="Times New Roman" w:hAnsi="Times New Roman"/>
          <w:bCs/>
          <w:sz w:val="28"/>
          <w:szCs w:val="28"/>
        </w:rPr>
        <w:t>:</w:t>
      </w:r>
    </w:p>
    <w:p w:rsidR="00C2237A" w:rsidRPr="00B65198" w:rsidRDefault="00C2237A" w:rsidP="00C2237A">
      <w:pPr>
        <w:widowControl w:val="0"/>
        <w:autoSpaceDE w:val="0"/>
        <w:autoSpaceDN w:val="0"/>
        <w:adjustRightInd w:val="0"/>
        <w:ind w:firstLine="709"/>
        <w:jc w:val="both"/>
        <w:rPr>
          <w:szCs w:val="28"/>
        </w:rPr>
      </w:pPr>
      <w:r w:rsidRPr="00B65198">
        <w:rPr>
          <w:szCs w:val="28"/>
        </w:rPr>
        <w:t xml:space="preserve">требованиями законодательства, установленными </w:t>
      </w:r>
      <w:r w:rsidRPr="00B65198">
        <w:rPr>
          <w:bCs/>
          <w:szCs w:val="28"/>
        </w:rPr>
        <w:t xml:space="preserve">государственными стандартами, техническими регламентами в сфере строительства </w:t>
      </w:r>
      <w:r w:rsidRPr="00B65198">
        <w:rPr>
          <w:bCs/>
          <w:szCs w:val="28"/>
        </w:rPr>
        <w:br/>
        <w:t>и градостроительства,</w:t>
      </w:r>
      <w:r w:rsidRPr="00B65198">
        <w:rPr>
          <w:szCs w:val="28"/>
        </w:rPr>
        <w:t xml:space="preserve"> настоящим Заданием, в том числе:</w:t>
      </w:r>
    </w:p>
    <w:p w:rsidR="00C2237A" w:rsidRPr="00B65198" w:rsidRDefault="00C2237A" w:rsidP="00C2237A">
      <w:pPr>
        <w:widowControl w:val="0"/>
        <w:autoSpaceDE w:val="0"/>
        <w:autoSpaceDN w:val="0"/>
        <w:adjustRightInd w:val="0"/>
        <w:ind w:firstLine="709"/>
        <w:jc w:val="both"/>
        <w:rPr>
          <w:szCs w:val="28"/>
        </w:rPr>
      </w:pPr>
      <w:r w:rsidRPr="00B65198">
        <w:rPr>
          <w:szCs w:val="28"/>
        </w:rPr>
        <w:t>Градостроительным кодексом Российской Федерации;</w:t>
      </w:r>
    </w:p>
    <w:p w:rsidR="00C2237A" w:rsidRPr="00B65198" w:rsidRDefault="00C2237A" w:rsidP="00C2237A">
      <w:pPr>
        <w:widowControl w:val="0"/>
        <w:autoSpaceDE w:val="0"/>
        <w:autoSpaceDN w:val="0"/>
        <w:adjustRightInd w:val="0"/>
        <w:ind w:firstLine="709"/>
        <w:jc w:val="both"/>
        <w:rPr>
          <w:bCs/>
          <w:szCs w:val="28"/>
        </w:rPr>
      </w:pPr>
      <w:r w:rsidRPr="00B65198">
        <w:rPr>
          <w:szCs w:val="28"/>
        </w:rPr>
        <w:t>Земельным кодексом Российской Федерации,</w:t>
      </w:r>
      <w:r w:rsidRPr="00B65198">
        <w:rPr>
          <w:bCs/>
          <w:szCs w:val="28"/>
        </w:rPr>
        <w:t xml:space="preserve"> </w:t>
      </w:r>
    </w:p>
    <w:p w:rsidR="00C2237A" w:rsidRPr="00B65198" w:rsidRDefault="00C2237A" w:rsidP="00C2237A">
      <w:pPr>
        <w:widowControl w:val="0"/>
        <w:autoSpaceDE w:val="0"/>
        <w:autoSpaceDN w:val="0"/>
        <w:adjustRightInd w:val="0"/>
        <w:ind w:firstLine="709"/>
        <w:jc w:val="both"/>
        <w:rPr>
          <w:szCs w:val="28"/>
        </w:rPr>
      </w:pPr>
      <w:r w:rsidRPr="00B65198">
        <w:rPr>
          <w:bCs/>
          <w:szCs w:val="28"/>
        </w:rPr>
        <w:t>Градостроительным кодексом Архангельской области;</w:t>
      </w:r>
      <w:r w:rsidRPr="00B65198">
        <w:rPr>
          <w:szCs w:val="28"/>
        </w:rPr>
        <w:t xml:space="preserve"> </w:t>
      </w:r>
    </w:p>
    <w:p w:rsidR="00C2237A" w:rsidRPr="00B65198" w:rsidRDefault="00C2237A" w:rsidP="00C2237A">
      <w:pPr>
        <w:widowControl w:val="0"/>
        <w:autoSpaceDE w:val="0"/>
        <w:autoSpaceDN w:val="0"/>
        <w:adjustRightInd w:val="0"/>
        <w:ind w:firstLine="709"/>
        <w:jc w:val="both"/>
        <w:rPr>
          <w:szCs w:val="28"/>
        </w:rPr>
      </w:pPr>
      <w:r w:rsidRPr="00B65198">
        <w:rPr>
          <w:szCs w:val="28"/>
        </w:rPr>
        <w:t>РДС 30-201-98. Инструкция о порядке проектирования и установления красных линий в городах и других поселениях Российской Федерации;</w:t>
      </w:r>
    </w:p>
    <w:p w:rsidR="00C2237A" w:rsidRPr="00B65198" w:rsidRDefault="00C2237A" w:rsidP="00C2237A">
      <w:pPr>
        <w:widowControl w:val="0"/>
        <w:autoSpaceDE w:val="0"/>
        <w:autoSpaceDN w:val="0"/>
        <w:adjustRightInd w:val="0"/>
        <w:ind w:firstLine="709"/>
        <w:jc w:val="both"/>
        <w:rPr>
          <w:szCs w:val="28"/>
        </w:rPr>
      </w:pPr>
      <w:r w:rsidRPr="00B65198">
        <w:rPr>
          <w:szCs w:val="28"/>
        </w:rPr>
        <w:t xml:space="preserve">СП 42.13330.2011. Свод правил. Градостроительство. Планировка </w:t>
      </w:r>
      <w:r w:rsidRPr="00B65198">
        <w:rPr>
          <w:szCs w:val="28"/>
        </w:rPr>
        <w:br/>
        <w:t>и застройка городских и сельских поселений. Актуализированная редакция СНиП 2.07.01-89*.</w:t>
      </w:r>
    </w:p>
    <w:p w:rsidR="00C2237A" w:rsidRPr="00B65198" w:rsidRDefault="00C2237A" w:rsidP="00C2237A">
      <w:pPr>
        <w:autoSpaceDE w:val="0"/>
        <w:autoSpaceDN w:val="0"/>
        <w:adjustRightInd w:val="0"/>
        <w:ind w:firstLine="709"/>
        <w:jc w:val="both"/>
        <w:rPr>
          <w:szCs w:val="28"/>
        </w:rPr>
      </w:pPr>
      <w:r w:rsidRPr="00B65198">
        <w:rPr>
          <w:szCs w:val="28"/>
        </w:rPr>
        <w:t xml:space="preserve">СП 42.13330.2016. Свод правил. Градостроительство. Планировка </w:t>
      </w:r>
      <w:r w:rsidRPr="00B65198">
        <w:rPr>
          <w:szCs w:val="28"/>
        </w:rPr>
        <w:br/>
        <w:t>и застройка городских и сельских поселений. Актуализированная редакция СНиП 2.07.01-89*;</w:t>
      </w:r>
    </w:p>
    <w:p w:rsidR="00C2237A" w:rsidRPr="00B65198" w:rsidRDefault="00C2237A" w:rsidP="00C2237A">
      <w:pPr>
        <w:ind w:firstLine="709"/>
        <w:jc w:val="both"/>
        <w:rPr>
          <w:szCs w:val="28"/>
        </w:rPr>
      </w:pPr>
      <w:r w:rsidRPr="00B65198">
        <w:rPr>
          <w:szCs w:val="28"/>
        </w:rPr>
        <w:t>генеральным планом муниципального образования "Город Архангельск", утвержденным постановлением министерства строительства и архитектуры Архангельской области от 2 апреля 2020 г</w:t>
      </w:r>
      <w:r>
        <w:rPr>
          <w:szCs w:val="28"/>
        </w:rPr>
        <w:t>ода</w:t>
      </w:r>
      <w:r w:rsidRPr="00B65198">
        <w:rPr>
          <w:szCs w:val="28"/>
        </w:rPr>
        <w:t xml:space="preserve"> № 37-п; </w:t>
      </w:r>
    </w:p>
    <w:p w:rsidR="00C2237A" w:rsidRPr="00B65198" w:rsidRDefault="00C2237A" w:rsidP="00C2237A">
      <w:pPr>
        <w:ind w:firstLine="709"/>
        <w:jc w:val="both"/>
        <w:rPr>
          <w:szCs w:val="28"/>
        </w:rPr>
      </w:pPr>
      <w:r w:rsidRPr="00B65198">
        <w:rPr>
          <w:szCs w:val="28"/>
        </w:rPr>
        <w:t xml:space="preserve">правилами землепользования и застройки городского округа "Город Архангельск", утвержденным постановлением министерства строительства </w:t>
      </w:r>
      <w:r w:rsidRPr="00B65198">
        <w:rPr>
          <w:szCs w:val="28"/>
        </w:rPr>
        <w:br/>
        <w:t>и архитектуры Архангельской области от 29 сентября 2020 г</w:t>
      </w:r>
      <w:r>
        <w:rPr>
          <w:szCs w:val="28"/>
        </w:rPr>
        <w:t>ода</w:t>
      </w:r>
      <w:r w:rsidRPr="00B65198">
        <w:rPr>
          <w:szCs w:val="28"/>
        </w:rPr>
        <w:t xml:space="preserve"> № 68-п; </w:t>
      </w:r>
    </w:p>
    <w:p w:rsidR="00C2237A" w:rsidRPr="00A95B44" w:rsidRDefault="00C2237A" w:rsidP="00C2237A">
      <w:pPr>
        <w:ind w:firstLine="709"/>
        <w:jc w:val="both"/>
        <w:rPr>
          <w:szCs w:val="28"/>
        </w:rPr>
      </w:pPr>
      <w:r w:rsidRPr="00A95B44">
        <w:rPr>
          <w:szCs w:val="28"/>
        </w:rPr>
        <w:lastRenderedPageBreak/>
        <w:t>местными нормативами градостроительного проектирования муниципального образования "Город Архангельск", утвержденными решением Архангельской городской Думы от 20 сентября 2017 года № 567;</w:t>
      </w:r>
    </w:p>
    <w:p w:rsidR="00C2237A" w:rsidRDefault="00C2237A" w:rsidP="00C2237A">
      <w:pPr>
        <w:ind w:firstLine="709"/>
        <w:jc w:val="both"/>
        <w:rPr>
          <w:szCs w:val="28"/>
        </w:rPr>
      </w:pPr>
      <w:r w:rsidRPr="00A95B44">
        <w:rPr>
          <w:szCs w:val="28"/>
        </w:rPr>
        <w:t>региональными нормативами градостроительного проектирования Архангельской области, утвержденными постановлением Правительства Архангельской области от 19 апреля 2016 года № 123-пп;</w:t>
      </w:r>
    </w:p>
    <w:p w:rsidR="00C2237A" w:rsidRPr="00B65198" w:rsidRDefault="00C2237A" w:rsidP="00C2237A">
      <w:pPr>
        <w:widowControl w:val="0"/>
        <w:ind w:firstLine="709"/>
        <w:jc w:val="both"/>
        <w:rPr>
          <w:szCs w:val="28"/>
        </w:rPr>
      </w:pPr>
      <w:r w:rsidRPr="006C499E">
        <w:rPr>
          <w:spacing w:val="-8"/>
          <w:szCs w:val="28"/>
        </w:rPr>
        <w:t>иными законами и нормативно правовыми актами Российской Федерации, Архангельской</w:t>
      </w:r>
      <w:r w:rsidRPr="006C499E">
        <w:rPr>
          <w:szCs w:val="28"/>
        </w:rPr>
        <w:t xml:space="preserve"> области, муниципального образования "Город Архангельск"</w:t>
      </w:r>
      <w:r w:rsidRPr="00B65198">
        <w:rPr>
          <w:szCs w:val="28"/>
        </w:rPr>
        <w:t>.</w:t>
      </w:r>
    </w:p>
    <w:p w:rsidR="00C2237A" w:rsidRPr="00B65198" w:rsidRDefault="00C2237A" w:rsidP="00C2237A">
      <w:pPr>
        <w:keepNext/>
        <w:keepLines/>
        <w:widowControl w:val="0"/>
        <w:tabs>
          <w:tab w:val="left" w:pos="284"/>
        </w:tabs>
        <w:ind w:firstLine="709"/>
        <w:jc w:val="both"/>
        <w:rPr>
          <w:szCs w:val="28"/>
        </w:rPr>
      </w:pPr>
      <w:r w:rsidRPr="00B65198">
        <w:rPr>
          <w:szCs w:val="28"/>
        </w:rPr>
        <w:t>11. Состав и порядок проведения предпроектных научно-исследовательских работ и инженерных изысканий</w:t>
      </w:r>
    </w:p>
    <w:p w:rsidR="00C2237A" w:rsidRPr="00B65198" w:rsidRDefault="00C2237A" w:rsidP="00C2237A">
      <w:pPr>
        <w:widowControl w:val="0"/>
        <w:ind w:firstLine="709"/>
        <w:jc w:val="both"/>
        <w:rPr>
          <w:szCs w:val="28"/>
        </w:rPr>
      </w:pPr>
      <w:r w:rsidRPr="00B65198">
        <w:rPr>
          <w:szCs w:val="28"/>
        </w:rPr>
        <w:t xml:space="preserve">Проект планировки надлежит выполнить на топографическом плане. </w:t>
      </w:r>
    </w:p>
    <w:p w:rsidR="00C2237A" w:rsidRPr="00B65198" w:rsidRDefault="00C2237A" w:rsidP="00C2237A">
      <w:pPr>
        <w:ind w:firstLine="709"/>
        <w:jc w:val="both"/>
        <w:rPr>
          <w:szCs w:val="28"/>
        </w:rPr>
      </w:pPr>
      <w:r w:rsidRPr="00B65198">
        <w:rPr>
          <w:szCs w:val="28"/>
        </w:rPr>
        <w:t xml:space="preserve">Необходимость разработки инженерных изысканий определяется заказчиком. </w:t>
      </w:r>
    </w:p>
    <w:p w:rsidR="00C2237A" w:rsidRPr="00B65198" w:rsidRDefault="00C2237A" w:rsidP="00C2237A">
      <w:pPr>
        <w:ind w:firstLine="709"/>
        <w:jc w:val="both"/>
        <w:rPr>
          <w:szCs w:val="28"/>
        </w:rPr>
      </w:pPr>
      <w:r w:rsidRPr="00B65198">
        <w:rPr>
          <w:szCs w:val="28"/>
        </w:rPr>
        <w:t xml:space="preserve">При необходимости инженерные изыскания выполнить в соответствии </w:t>
      </w:r>
      <w:r w:rsidRPr="00B65198">
        <w:rPr>
          <w:szCs w:val="28"/>
        </w:rPr>
        <w:br/>
        <w:t>с постановлением Правительства Российской Федерации от 31 марта 2017 г</w:t>
      </w:r>
      <w:r>
        <w:rPr>
          <w:szCs w:val="28"/>
        </w:rPr>
        <w:t>ода</w:t>
      </w:r>
      <w:r w:rsidRPr="00B65198">
        <w:rPr>
          <w:szCs w:val="28"/>
        </w:rPr>
        <w:t xml:space="preserve"> </w:t>
      </w:r>
      <w:r w:rsidRPr="00B65198">
        <w:rPr>
          <w:szCs w:val="28"/>
        </w:rPr>
        <w:br/>
        <w:t>№ 402 "Об утверждении Правил выполнения инженерных изысканий, необходимых для подготовки документации по планировке территории".</w:t>
      </w:r>
    </w:p>
    <w:p w:rsidR="00C2237A" w:rsidRPr="00B65198" w:rsidRDefault="00C2237A" w:rsidP="00C2237A">
      <w:pPr>
        <w:pStyle w:val="ConsPlusNonformat"/>
        <w:tabs>
          <w:tab w:val="left" w:pos="284"/>
        </w:tabs>
        <w:ind w:firstLine="709"/>
        <w:jc w:val="both"/>
        <w:rPr>
          <w:rFonts w:ascii="Times New Roman" w:hAnsi="Times New Roman" w:cs="Times New Roman"/>
          <w:sz w:val="28"/>
          <w:szCs w:val="28"/>
        </w:rPr>
      </w:pPr>
      <w:r w:rsidRPr="00B65198">
        <w:rPr>
          <w:rFonts w:ascii="Times New Roman" w:hAnsi="Times New Roman" w:cs="Times New Roman"/>
          <w:sz w:val="28"/>
          <w:szCs w:val="28"/>
        </w:rPr>
        <w:t xml:space="preserve">12. </w:t>
      </w:r>
      <w:r w:rsidRPr="00AF10DA">
        <w:rPr>
          <w:rFonts w:ascii="Times New Roman" w:hAnsi="Times New Roman" w:cs="Times New Roman"/>
          <w:sz w:val="28"/>
          <w:szCs w:val="28"/>
        </w:rPr>
        <w:t>Порядок проведения согласования и экспертизы проекта внесения изменений в проект планировки территории</w:t>
      </w:r>
    </w:p>
    <w:p w:rsidR="00C2237A" w:rsidRPr="00B65198" w:rsidRDefault="00C2237A" w:rsidP="00C2237A">
      <w:pPr>
        <w:widowControl w:val="0"/>
        <w:ind w:firstLine="709"/>
        <w:jc w:val="both"/>
        <w:rPr>
          <w:szCs w:val="28"/>
        </w:rPr>
      </w:pPr>
      <w:r w:rsidRPr="00AF10DA">
        <w:rPr>
          <w:szCs w:val="28"/>
        </w:rPr>
        <w:t>Порядок согласования проекта внесения изменений в проект планировки территории</w:t>
      </w:r>
      <w:r w:rsidRPr="00B65198">
        <w:rPr>
          <w:szCs w:val="28"/>
        </w:rPr>
        <w:t>:</w:t>
      </w:r>
    </w:p>
    <w:p w:rsidR="00C2237A" w:rsidRPr="006C499E" w:rsidRDefault="00C2237A" w:rsidP="00C2237A">
      <w:pPr>
        <w:widowControl w:val="0"/>
        <w:ind w:firstLine="709"/>
        <w:jc w:val="both"/>
        <w:rPr>
          <w:szCs w:val="28"/>
        </w:rPr>
      </w:pPr>
      <w:r w:rsidRPr="00B65198">
        <w:rPr>
          <w:szCs w:val="28"/>
        </w:rPr>
        <w:t>1) </w:t>
      </w:r>
      <w:r w:rsidRPr="006C499E">
        <w:rPr>
          <w:szCs w:val="28"/>
        </w:rPr>
        <w:t>предварительное рассмотрение основны</w:t>
      </w:r>
      <w:r>
        <w:rPr>
          <w:szCs w:val="28"/>
        </w:rPr>
        <w:t>х проектных решений п</w:t>
      </w:r>
      <w:r w:rsidRPr="005D7634">
        <w:rPr>
          <w:szCs w:val="28"/>
        </w:rPr>
        <w:t>роект</w:t>
      </w:r>
      <w:r>
        <w:rPr>
          <w:szCs w:val="28"/>
        </w:rPr>
        <w:t>а</w:t>
      </w:r>
      <w:r w:rsidRPr="005D7634">
        <w:rPr>
          <w:szCs w:val="28"/>
        </w:rPr>
        <w:t xml:space="preserve"> внесения изменений </w:t>
      </w:r>
      <w:r>
        <w:rPr>
          <w:szCs w:val="28"/>
        </w:rPr>
        <w:t>в проект планировки территории</w:t>
      </w:r>
      <w:r w:rsidRPr="006C499E">
        <w:rPr>
          <w:szCs w:val="28"/>
        </w:rPr>
        <w:t xml:space="preserve"> Администрацией муниципального образования "Город Архангельск";</w:t>
      </w:r>
    </w:p>
    <w:p w:rsidR="00C2237A" w:rsidRPr="006C499E" w:rsidRDefault="00C2237A" w:rsidP="00C2237A">
      <w:pPr>
        <w:widowControl w:val="0"/>
        <w:ind w:firstLine="709"/>
        <w:jc w:val="both"/>
        <w:rPr>
          <w:szCs w:val="28"/>
        </w:rPr>
      </w:pPr>
      <w:r w:rsidRPr="006C499E">
        <w:rPr>
          <w:szCs w:val="28"/>
        </w:rPr>
        <w:t xml:space="preserve">2) согласование </w:t>
      </w:r>
      <w:r>
        <w:rPr>
          <w:szCs w:val="28"/>
        </w:rPr>
        <w:t>п</w:t>
      </w:r>
      <w:r w:rsidRPr="005D7634">
        <w:rPr>
          <w:szCs w:val="28"/>
        </w:rPr>
        <w:t>роект</w:t>
      </w:r>
      <w:r>
        <w:rPr>
          <w:szCs w:val="28"/>
        </w:rPr>
        <w:t>а</w:t>
      </w:r>
      <w:r w:rsidRPr="005D7634">
        <w:rPr>
          <w:szCs w:val="28"/>
        </w:rPr>
        <w:t xml:space="preserve"> внесения изменений </w:t>
      </w:r>
      <w:r>
        <w:rPr>
          <w:szCs w:val="28"/>
        </w:rPr>
        <w:t xml:space="preserve">в проект планировки территории </w:t>
      </w:r>
      <w:r w:rsidRPr="006C499E">
        <w:rPr>
          <w:szCs w:val="28"/>
        </w:rPr>
        <w:t>с заинтересованными организациями;</w:t>
      </w:r>
    </w:p>
    <w:p w:rsidR="00C2237A" w:rsidRPr="00B65198" w:rsidRDefault="00C2237A" w:rsidP="00C2237A">
      <w:pPr>
        <w:widowControl w:val="0"/>
        <w:ind w:firstLine="709"/>
        <w:jc w:val="both"/>
        <w:rPr>
          <w:szCs w:val="28"/>
        </w:rPr>
      </w:pPr>
      <w:r w:rsidRPr="006C499E">
        <w:rPr>
          <w:szCs w:val="28"/>
        </w:rPr>
        <w:t xml:space="preserve">3) доработка </w:t>
      </w:r>
      <w:r>
        <w:rPr>
          <w:szCs w:val="28"/>
        </w:rPr>
        <w:t>п</w:t>
      </w:r>
      <w:r w:rsidRPr="005D7634">
        <w:rPr>
          <w:szCs w:val="28"/>
        </w:rPr>
        <w:t>роект</w:t>
      </w:r>
      <w:r>
        <w:rPr>
          <w:szCs w:val="28"/>
        </w:rPr>
        <w:t>а</w:t>
      </w:r>
      <w:r w:rsidRPr="005D7634">
        <w:rPr>
          <w:szCs w:val="28"/>
        </w:rPr>
        <w:t xml:space="preserve"> внесения изменений </w:t>
      </w:r>
      <w:r>
        <w:rPr>
          <w:szCs w:val="28"/>
        </w:rPr>
        <w:t>в проект планировки территории</w:t>
      </w:r>
      <w:r w:rsidRPr="006C499E">
        <w:rPr>
          <w:szCs w:val="28"/>
        </w:rPr>
        <w:t>, устранение замечаний (недостатков)</w:t>
      </w:r>
      <w:r>
        <w:rPr>
          <w:szCs w:val="28"/>
        </w:rPr>
        <w:t xml:space="preserve"> в части внесенных изменений</w:t>
      </w:r>
      <w:r w:rsidRPr="00B65198">
        <w:rPr>
          <w:szCs w:val="28"/>
        </w:rPr>
        <w:t>.</w:t>
      </w:r>
    </w:p>
    <w:p w:rsidR="00C2237A" w:rsidRPr="00B65198" w:rsidRDefault="00C2237A" w:rsidP="00C2237A">
      <w:pPr>
        <w:widowControl w:val="0"/>
        <w:ind w:firstLine="709"/>
        <w:jc w:val="both"/>
        <w:rPr>
          <w:szCs w:val="28"/>
        </w:rPr>
      </w:pPr>
      <w:r w:rsidRPr="006C499E">
        <w:rPr>
          <w:szCs w:val="28"/>
        </w:rPr>
        <w:t xml:space="preserve">Общественные обсуждения или публичные слушания по рассмотрению </w:t>
      </w:r>
      <w:r>
        <w:rPr>
          <w:szCs w:val="28"/>
        </w:rPr>
        <w:t>п</w:t>
      </w:r>
      <w:r w:rsidRPr="005D7634">
        <w:rPr>
          <w:szCs w:val="28"/>
        </w:rPr>
        <w:t>роект</w:t>
      </w:r>
      <w:r>
        <w:rPr>
          <w:szCs w:val="28"/>
        </w:rPr>
        <w:t>а</w:t>
      </w:r>
      <w:r w:rsidRPr="005D7634">
        <w:rPr>
          <w:szCs w:val="28"/>
        </w:rPr>
        <w:t xml:space="preserve"> внесения изменений </w:t>
      </w:r>
      <w:r>
        <w:rPr>
          <w:szCs w:val="28"/>
        </w:rPr>
        <w:t>в проект планировки территории</w:t>
      </w:r>
      <w:r w:rsidRPr="006C499E">
        <w:rPr>
          <w:szCs w:val="28"/>
        </w:rPr>
        <w:t xml:space="preserve"> проводятся </w:t>
      </w:r>
      <w:r>
        <w:rPr>
          <w:szCs w:val="28"/>
        </w:rPr>
        <w:br/>
      </w:r>
      <w:r w:rsidRPr="006C499E">
        <w:rPr>
          <w:szCs w:val="28"/>
        </w:rPr>
        <w:t>в порядке, установленном в соответствии с Градостроительным кодексом Российской Фед</w:t>
      </w:r>
      <w:r>
        <w:rPr>
          <w:szCs w:val="28"/>
        </w:rPr>
        <w:t xml:space="preserve">ерации, Федеральным законом от </w:t>
      </w:r>
      <w:r w:rsidRPr="006C499E">
        <w:rPr>
          <w:szCs w:val="28"/>
        </w:rPr>
        <w:t>6 октября 2003 года № 131-ФЗ "Об общих принципах организации местного самоуправления в Российской Федерации", Уставом муниципального о</w:t>
      </w:r>
      <w:r>
        <w:rPr>
          <w:szCs w:val="28"/>
        </w:rPr>
        <w:t>бразования "Город Архангельск",</w:t>
      </w:r>
      <w:r w:rsidRPr="006C499E">
        <w:rPr>
          <w:szCs w:val="28"/>
        </w:rPr>
        <w:t xml:space="preserve"> Положением об организации и проведении общественных обсуждений </w:t>
      </w:r>
      <w:r>
        <w:rPr>
          <w:szCs w:val="28"/>
        </w:rPr>
        <w:br/>
      </w:r>
      <w:r w:rsidRPr="006C499E">
        <w:rPr>
          <w:szCs w:val="28"/>
        </w:rPr>
        <w:t xml:space="preserve">или публичных слушаний по вопросам градостроительной деятельности </w:t>
      </w:r>
      <w:r>
        <w:rPr>
          <w:szCs w:val="28"/>
        </w:rPr>
        <w:br/>
      </w:r>
      <w:r w:rsidRPr="006C499E">
        <w:rPr>
          <w:szCs w:val="28"/>
        </w:rPr>
        <w:t>на территории муниципального образования "Город Архангельск", утвержденным решением Архангельской городской Думы от 20 июня 2018 года № 688</w:t>
      </w:r>
      <w:r>
        <w:rPr>
          <w:szCs w:val="28"/>
        </w:rPr>
        <w:t xml:space="preserve">, а также Порядком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утвержденным постановлением Администрации городского округа "Город Архангельск" от 12 мая 2021 года № 862, </w:t>
      </w:r>
      <w:r w:rsidRPr="00AF10DA">
        <w:rPr>
          <w:szCs w:val="28"/>
        </w:rPr>
        <w:t xml:space="preserve">в части территории </w:t>
      </w:r>
      <w:r w:rsidRPr="00375BDD">
        <w:rPr>
          <w:szCs w:val="28"/>
        </w:rPr>
        <w:t xml:space="preserve">в границах </w:t>
      </w:r>
      <w:r>
        <w:rPr>
          <w:szCs w:val="28"/>
        </w:rPr>
        <w:br/>
      </w:r>
      <w:r w:rsidRPr="008E163A">
        <w:rPr>
          <w:szCs w:val="28"/>
        </w:rPr>
        <w:t xml:space="preserve">в границах </w:t>
      </w:r>
      <w:r w:rsidRPr="008C4B9B">
        <w:rPr>
          <w:szCs w:val="28"/>
        </w:rPr>
        <w:t>просп. М</w:t>
      </w:r>
      <w:r>
        <w:rPr>
          <w:szCs w:val="28"/>
        </w:rPr>
        <w:t>о</w:t>
      </w:r>
      <w:r w:rsidRPr="008C4B9B">
        <w:rPr>
          <w:szCs w:val="28"/>
        </w:rPr>
        <w:t>сковского, ул. Павл</w:t>
      </w:r>
      <w:r>
        <w:rPr>
          <w:szCs w:val="28"/>
        </w:rPr>
        <w:t>а</w:t>
      </w:r>
      <w:r w:rsidRPr="008C4B9B">
        <w:rPr>
          <w:szCs w:val="28"/>
        </w:rPr>
        <w:t xml:space="preserve"> Усова, ул. Стрелковой </w:t>
      </w:r>
      <w:r>
        <w:rPr>
          <w:szCs w:val="28"/>
        </w:rPr>
        <w:br/>
      </w:r>
      <w:r w:rsidRPr="008C4B9B">
        <w:rPr>
          <w:szCs w:val="28"/>
        </w:rPr>
        <w:lastRenderedPageBreak/>
        <w:t>и ул. Смольный Буян площадью 12,3464 га</w:t>
      </w:r>
      <w:r w:rsidRPr="00B65198">
        <w:rPr>
          <w:szCs w:val="28"/>
        </w:rPr>
        <w:t>.</w:t>
      </w:r>
    </w:p>
    <w:p w:rsidR="00C2237A" w:rsidRPr="00B65198" w:rsidRDefault="00C2237A" w:rsidP="00C2237A">
      <w:pPr>
        <w:pStyle w:val="ConsPlusNonformat"/>
        <w:tabs>
          <w:tab w:val="left" w:pos="284"/>
        </w:tabs>
        <w:ind w:firstLine="709"/>
        <w:jc w:val="both"/>
        <w:rPr>
          <w:rFonts w:ascii="Times New Roman" w:hAnsi="Times New Roman" w:cs="Times New Roman"/>
          <w:sz w:val="28"/>
          <w:szCs w:val="28"/>
        </w:rPr>
      </w:pPr>
      <w:r w:rsidRPr="00B65198">
        <w:rPr>
          <w:rFonts w:ascii="Times New Roman" w:hAnsi="Times New Roman" w:cs="Times New Roman"/>
          <w:sz w:val="28"/>
          <w:szCs w:val="28"/>
        </w:rPr>
        <w:t>13. Дополнительные требования для зон с особыми условиями использования территорий</w:t>
      </w:r>
    </w:p>
    <w:p w:rsidR="00C2237A" w:rsidRPr="00B65198" w:rsidRDefault="00C2237A" w:rsidP="00C2237A">
      <w:pPr>
        <w:widowControl w:val="0"/>
        <w:ind w:firstLine="709"/>
        <w:jc w:val="both"/>
        <w:rPr>
          <w:szCs w:val="28"/>
        </w:rPr>
      </w:pPr>
      <w:r w:rsidRPr="00AF10DA">
        <w:rPr>
          <w:szCs w:val="28"/>
        </w:rPr>
        <w:t xml:space="preserve">Разработать проект внесения изменений в проект планировки территории </w:t>
      </w:r>
      <w:r>
        <w:rPr>
          <w:szCs w:val="28"/>
        </w:rPr>
        <w:br/>
      </w:r>
      <w:r w:rsidRPr="00AF10DA">
        <w:rPr>
          <w:szCs w:val="28"/>
        </w:rPr>
        <w:t>в соответствии с требованиями законодательства, в том числе природоохранного, на всех чертежах проекта внесения изменений в проект планировки территории должны быть обозначены зоны с особыми условиями использования территории</w:t>
      </w:r>
      <w:r w:rsidRPr="00B65198">
        <w:rPr>
          <w:szCs w:val="28"/>
        </w:rPr>
        <w:t xml:space="preserve">. </w:t>
      </w:r>
    </w:p>
    <w:p w:rsidR="00C2237A" w:rsidRPr="00B65198" w:rsidRDefault="00C2237A" w:rsidP="00C2237A">
      <w:pPr>
        <w:pStyle w:val="ConsPlusNonformat"/>
        <w:tabs>
          <w:tab w:val="left" w:pos="284"/>
        </w:tabs>
        <w:ind w:firstLine="709"/>
        <w:rPr>
          <w:rFonts w:ascii="Times New Roman" w:hAnsi="Times New Roman" w:cs="Times New Roman"/>
          <w:sz w:val="28"/>
          <w:szCs w:val="28"/>
        </w:rPr>
      </w:pPr>
      <w:r w:rsidRPr="00B65198">
        <w:rPr>
          <w:rFonts w:ascii="Times New Roman" w:hAnsi="Times New Roman" w:cs="Times New Roman"/>
          <w:sz w:val="28"/>
          <w:szCs w:val="28"/>
        </w:rPr>
        <w:t>14. Иные требования и условия</w:t>
      </w:r>
    </w:p>
    <w:p w:rsidR="00C2237A" w:rsidRDefault="00C2237A" w:rsidP="00C2237A">
      <w:pPr>
        <w:widowControl w:val="0"/>
        <w:ind w:firstLine="709"/>
        <w:jc w:val="both"/>
        <w:rPr>
          <w:szCs w:val="28"/>
        </w:rPr>
      </w:pPr>
      <w:r w:rsidRPr="00AF10DA">
        <w:rPr>
          <w:szCs w:val="28"/>
        </w:rPr>
        <w:t>Проект внесения изменений в проект планировки территории разработанный с использованием компьютерных технологий дол</w:t>
      </w:r>
      <w:r>
        <w:rPr>
          <w:szCs w:val="28"/>
        </w:rPr>
        <w:t>жен</w:t>
      </w:r>
      <w:r w:rsidRPr="00AF10DA">
        <w:rPr>
          <w:szCs w:val="28"/>
        </w:rPr>
        <w:t xml:space="preserve"> отвечать требованиям государственных стандартов и требованиям по формированию информационной системы обеспечения градостроительной деятельности</w:t>
      </w:r>
      <w:r w:rsidRPr="00B65198">
        <w:rPr>
          <w:szCs w:val="28"/>
        </w:rPr>
        <w:t>.</w:t>
      </w:r>
    </w:p>
    <w:p w:rsidR="00C2237A" w:rsidRDefault="00C2237A" w:rsidP="00C2237A">
      <w:pPr>
        <w:widowControl w:val="0"/>
        <w:ind w:firstLine="709"/>
        <w:jc w:val="both"/>
        <w:rPr>
          <w:szCs w:val="28"/>
        </w:rPr>
      </w:pPr>
    </w:p>
    <w:p w:rsidR="00C2237A" w:rsidRDefault="00C2237A" w:rsidP="00C2237A">
      <w:pPr>
        <w:widowControl w:val="0"/>
        <w:ind w:firstLine="709"/>
        <w:jc w:val="both"/>
        <w:rPr>
          <w:szCs w:val="28"/>
        </w:rPr>
      </w:pPr>
    </w:p>
    <w:p w:rsidR="00C2237A" w:rsidRPr="0054228B" w:rsidRDefault="00C2237A" w:rsidP="00C2237A">
      <w:pPr>
        <w:widowControl w:val="0"/>
        <w:ind w:firstLine="709"/>
        <w:jc w:val="center"/>
        <w:rPr>
          <w:sz w:val="27"/>
          <w:szCs w:val="27"/>
        </w:rPr>
      </w:pPr>
      <w:r>
        <w:rPr>
          <w:szCs w:val="28"/>
        </w:rPr>
        <w:t>__________</w:t>
      </w:r>
    </w:p>
    <w:p w:rsidR="008F46F1" w:rsidRDefault="008F46F1" w:rsidP="008F46F1">
      <w:pPr>
        <w:widowControl w:val="0"/>
        <w:jc w:val="both"/>
        <w:rPr>
          <w:sz w:val="26"/>
          <w:szCs w:val="26"/>
        </w:rPr>
        <w:sectPr w:rsidR="008F46F1" w:rsidSect="00B664B6">
          <w:headerReference w:type="even" r:id="rId19"/>
          <w:headerReference w:type="default" r:id="rId20"/>
          <w:pgSz w:w="11906" w:h="16838"/>
          <w:pgMar w:top="1134" w:right="567" w:bottom="1135" w:left="1560" w:header="709" w:footer="709" w:gutter="0"/>
          <w:pgNumType w:start="1"/>
          <w:cols w:space="708"/>
          <w:titlePg/>
          <w:docGrid w:linePitch="360"/>
        </w:sectPr>
      </w:pPr>
    </w:p>
    <w:p w:rsidR="000E5D19" w:rsidRPr="004C6084" w:rsidRDefault="000E5D19" w:rsidP="000E5D19">
      <w:pPr>
        <w:ind w:left="5103"/>
        <w:jc w:val="center"/>
        <w:rPr>
          <w:sz w:val="22"/>
          <w:szCs w:val="22"/>
        </w:rPr>
      </w:pPr>
      <w:r w:rsidRPr="00112FDE">
        <w:rPr>
          <w:sz w:val="22"/>
          <w:szCs w:val="22"/>
        </w:rPr>
        <w:lastRenderedPageBreak/>
        <w:t>ПРИЛОЖЕНИЕ</w:t>
      </w:r>
      <w:r w:rsidRPr="00112FDE">
        <w:rPr>
          <w:sz w:val="22"/>
          <w:szCs w:val="22"/>
        </w:rPr>
        <w:cr/>
      </w:r>
      <w:r w:rsidRPr="00AF10DA">
        <w:rPr>
          <w:sz w:val="22"/>
          <w:szCs w:val="22"/>
        </w:rPr>
        <w:t xml:space="preserve">к заданию </w:t>
      </w:r>
      <w:r w:rsidRPr="00397539">
        <w:rPr>
          <w:sz w:val="22"/>
          <w:szCs w:val="22"/>
        </w:rPr>
        <w:t xml:space="preserve">на внесение изменений в проект планировки района </w:t>
      </w:r>
      <w:r w:rsidRPr="004C6084">
        <w:rPr>
          <w:sz w:val="22"/>
          <w:szCs w:val="22"/>
        </w:rPr>
        <w:t>"Майская горка" муниципального образования "Город Архангельск" в части территории</w:t>
      </w:r>
    </w:p>
    <w:p w:rsidR="000E5D19" w:rsidRPr="004C6084" w:rsidRDefault="000E5D19" w:rsidP="000E5D19">
      <w:pPr>
        <w:pStyle w:val="21"/>
        <w:ind w:left="5103" w:firstLine="0"/>
        <w:jc w:val="center"/>
        <w:rPr>
          <w:sz w:val="22"/>
          <w:szCs w:val="22"/>
        </w:rPr>
      </w:pPr>
      <w:r w:rsidRPr="004C6084">
        <w:rPr>
          <w:sz w:val="22"/>
          <w:szCs w:val="22"/>
        </w:rPr>
        <w:t>в границах просп. Московского, ул. Павла Усова, ул. Стрелковой и ул. Смольный Буян площадью 12,3464 га</w:t>
      </w:r>
    </w:p>
    <w:p w:rsidR="000E5D19" w:rsidRDefault="000E5D19" w:rsidP="000E5D19">
      <w:pPr>
        <w:pStyle w:val="21"/>
        <w:ind w:firstLine="0"/>
        <w:jc w:val="center"/>
        <w:rPr>
          <w:sz w:val="22"/>
          <w:szCs w:val="22"/>
        </w:rPr>
      </w:pPr>
    </w:p>
    <w:p w:rsidR="000E5D19" w:rsidRPr="00D92F19" w:rsidRDefault="000E5D19" w:rsidP="000E5D19">
      <w:pPr>
        <w:pStyle w:val="21"/>
        <w:ind w:firstLine="0"/>
        <w:jc w:val="center"/>
        <w:rPr>
          <w:sz w:val="22"/>
          <w:szCs w:val="22"/>
        </w:rPr>
      </w:pPr>
    </w:p>
    <w:p w:rsidR="000E5D19" w:rsidRPr="00B65198" w:rsidRDefault="000E5D19" w:rsidP="000E5D19">
      <w:pPr>
        <w:pStyle w:val="21"/>
        <w:ind w:firstLine="0"/>
        <w:jc w:val="center"/>
      </w:pPr>
      <w:r w:rsidRPr="00B65198">
        <w:t>СХЕМА</w:t>
      </w:r>
    </w:p>
    <w:p w:rsidR="000E5D19" w:rsidRPr="00B65198" w:rsidRDefault="000E5D19" w:rsidP="000E5D19">
      <w:pPr>
        <w:pStyle w:val="21"/>
        <w:ind w:firstLine="0"/>
        <w:jc w:val="center"/>
      </w:pPr>
      <w:r w:rsidRPr="00B65198">
        <w:t>границ проектирования</w:t>
      </w:r>
    </w:p>
    <w:p w:rsidR="000E5D19" w:rsidRPr="00D56782" w:rsidRDefault="000E5D19" w:rsidP="000E5D19">
      <w:pPr>
        <w:pStyle w:val="21"/>
        <w:ind w:firstLine="0"/>
        <w:jc w:val="center"/>
        <w:rPr>
          <w:sz w:val="20"/>
        </w:rPr>
      </w:pPr>
    </w:p>
    <w:p w:rsidR="000E5D19" w:rsidRDefault="000E5D19" w:rsidP="000E5D19">
      <w:pPr>
        <w:jc w:val="center"/>
      </w:pPr>
      <w:r>
        <w:rPr>
          <w:noProof/>
        </w:rPr>
        <w:drawing>
          <wp:inline distT="0" distB="0" distL="0" distR="0">
            <wp:extent cx="5886130" cy="5135525"/>
            <wp:effectExtent l="19050" t="0" r="3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l="16204" t="12346" r="32807" b="8642"/>
                    <a:stretch>
                      <a:fillRect/>
                    </a:stretch>
                  </pic:blipFill>
                  <pic:spPr bwMode="auto">
                    <a:xfrm>
                      <a:off x="0" y="0"/>
                      <a:ext cx="5889858" cy="5138778"/>
                    </a:xfrm>
                    <a:prstGeom prst="rect">
                      <a:avLst/>
                    </a:prstGeom>
                    <a:noFill/>
                    <a:ln w="9525">
                      <a:noFill/>
                      <a:miter lim="800000"/>
                      <a:headEnd/>
                      <a:tailEnd/>
                    </a:ln>
                  </pic:spPr>
                </pic:pic>
              </a:graphicData>
            </a:graphic>
          </wp:inline>
        </w:drawing>
      </w:r>
    </w:p>
    <w:p w:rsidR="000E5D19" w:rsidRPr="006B2E01" w:rsidRDefault="000E5D19" w:rsidP="000E5D19">
      <w:pPr>
        <w:jc w:val="center"/>
      </w:pPr>
      <w:r w:rsidRPr="00CF13F3">
        <w:t>_______</w:t>
      </w:r>
      <w:r>
        <w:t>____</w:t>
      </w:r>
    </w:p>
    <w:p w:rsidR="008F46F1" w:rsidRPr="006B2E01" w:rsidRDefault="008F46F1" w:rsidP="008F46F1">
      <w:pPr>
        <w:jc w:val="center"/>
      </w:pPr>
    </w:p>
    <w:sectPr w:rsidR="008F46F1" w:rsidRPr="006B2E01" w:rsidSect="00EC7129">
      <w:pgSz w:w="11906" w:h="16838"/>
      <w:pgMar w:top="993" w:right="567" w:bottom="1134" w:left="1701" w:header="56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C73" w:rsidRDefault="00126C73" w:rsidP="00203AE9">
      <w:r>
        <w:separator/>
      </w:r>
    </w:p>
  </w:endnote>
  <w:endnote w:type="continuationSeparator" w:id="0">
    <w:p w:rsidR="00126C73" w:rsidRDefault="00126C73"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C73" w:rsidRDefault="00126C73" w:rsidP="00203AE9">
      <w:r>
        <w:separator/>
      </w:r>
    </w:p>
  </w:footnote>
  <w:footnote w:type="continuationSeparator" w:id="0">
    <w:p w:rsidR="00126C73" w:rsidRDefault="00126C73" w:rsidP="0020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6F1" w:rsidRDefault="0087336B" w:rsidP="008E298C">
    <w:pPr>
      <w:pStyle w:val="a8"/>
      <w:framePr w:wrap="around" w:vAnchor="text" w:hAnchor="margin" w:xAlign="center" w:y="1"/>
      <w:rPr>
        <w:rStyle w:val="af3"/>
      </w:rPr>
    </w:pPr>
    <w:r>
      <w:rPr>
        <w:rStyle w:val="af3"/>
      </w:rPr>
      <w:fldChar w:fldCharType="begin"/>
    </w:r>
    <w:r w:rsidR="008F46F1">
      <w:rPr>
        <w:rStyle w:val="af3"/>
      </w:rPr>
      <w:instrText xml:space="preserve">PAGE  </w:instrText>
    </w:r>
    <w:r>
      <w:rPr>
        <w:rStyle w:val="af3"/>
      </w:rPr>
      <w:fldChar w:fldCharType="end"/>
    </w:r>
  </w:p>
  <w:p w:rsidR="008F46F1" w:rsidRDefault="008F46F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6F1" w:rsidRPr="0039506C" w:rsidRDefault="0087336B" w:rsidP="008E298C">
    <w:pPr>
      <w:pStyle w:val="a8"/>
      <w:framePr w:wrap="around" w:vAnchor="text" w:hAnchor="margin" w:xAlign="center" w:y="1"/>
      <w:rPr>
        <w:rStyle w:val="af3"/>
        <w:sz w:val="24"/>
        <w:szCs w:val="24"/>
      </w:rPr>
    </w:pPr>
    <w:r w:rsidRPr="0039506C">
      <w:rPr>
        <w:rStyle w:val="af3"/>
        <w:sz w:val="24"/>
        <w:szCs w:val="24"/>
      </w:rPr>
      <w:fldChar w:fldCharType="begin"/>
    </w:r>
    <w:r w:rsidR="008F46F1" w:rsidRPr="0039506C">
      <w:rPr>
        <w:rStyle w:val="af3"/>
        <w:sz w:val="24"/>
        <w:szCs w:val="24"/>
      </w:rPr>
      <w:instrText xml:space="preserve">PAGE  </w:instrText>
    </w:r>
    <w:r w:rsidRPr="0039506C">
      <w:rPr>
        <w:rStyle w:val="af3"/>
        <w:sz w:val="24"/>
        <w:szCs w:val="24"/>
      </w:rPr>
      <w:fldChar w:fldCharType="separate"/>
    </w:r>
    <w:r w:rsidR="00FD35C0">
      <w:rPr>
        <w:rStyle w:val="af3"/>
        <w:noProof/>
        <w:sz w:val="24"/>
        <w:szCs w:val="24"/>
      </w:rPr>
      <w:t>11</w:t>
    </w:r>
    <w:r w:rsidRPr="0039506C">
      <w:rPr>
        <w:rStyle w:val="af3"/>
        <w:sz w:val="24"/>
        <w:szCs w:val="24"/>
      </w:rPr>
      <w:fldChar w:fldCharType="end"/>
    </w:r>
  </w:p>
  <w:p w:rsidR="008F46F1" w:rsidRPr="005119EA" w:rsidRDefault="008F46F1" w:rsidP="005119EA">
    <w:pPr>
      <w:pStyle w:val="a8"/>
      <w:jc w:val="center"/>
      <w:rPr>
        <w:sz w:val="24"/>
        <w:szCs w:val="24"/>
      </w:rPr>
    </w:pPr>
  </w:p>
  <w:p w:rsidR="008F46F1" w:rsidRPr="007E5166" w:rsidRDefault="008F46F1" w:rsidP="005119E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649"/>
    <w:multiLevelType w:val="hybridMultilevel"/>
    <w:tmpl w:val="4BFA2176"/>
    <w:lvl w:ilvl="0" w:tplc="F45E728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2F08F6"/>
    <w:multiLevelType w:val="multilevel"/>
    <w:tmpl w:val="D5B2878E"/>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75849E5"/>
    <w:multiLevelType w:val="hybridMultilevel"/>
    <w:tmpl w:val="12DCE50C"/>
    <w:lvl w:ilvl="0" w:tplc="8382A0A2">
      <w:start w:val="1"/>
      <w:numFmt w:val="decimal"/>
      <w:lvlText w:val="%1."/>
      <w:lvlJc w:val="left"/>
      <w:pPr>
        <w:ind w:left="6456" w:hanging="360"/>
      </w:pPr>
      <w:rPr>
        <w:rFonts w:hint="default"/>
        <w:b w:val="0"/>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3">
    <w:nsid w:val="2526637D"/>
    <w:multiLevelType w:val="hybridMultilevel"/>
    <w:tmpl w:val="9006AF32"/>
    <w:lvl w:ilvl="0" w:tplc="B8F4E3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8101D73"/>
    <w:multiLevelType w:val="hybridMultilevel"/>
    <w:tmpl w:val="F3606A10"/>
    <w:lvl w:ilvl="0" w:tplc="FF529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D57228"/>
    <w:multiLevelType w:val="hybridMultilevel"/>
    <w:tmpl w:val="8C4E1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1D0968"/>
    <w:multiLevelType w:val="hybridMultilevel"/>
    <w:tmpl w:val="68F26C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5153DA0"/>
    <w:multiLevelType w:val="hybridMultilevel"/>
    <w:tmpl w:val="E2625008"/>
    <w:lvl w:ilvl="0" w:tplc="0FFC8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7823015"/>
    <w:multiLevelType w:val="hybridMultilevel"/>
    <w:tmpl w:val="04DCC50C"/>
    <w:lvl w:ilvl="0" w:tplc="61161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AB143A"/>
    <w:multiLevelType w:val="hybridMultilevel"/>
    <w:tmpl w:val="C0AAD87C"/>
    <w:lvl w:ilvl="0" w:tplc="8220AC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B2419B6"/>
    <w:multiLevelType w:val="hybridMultilevel"/>
    <w:tmpl w:val="128A81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CDD1970"/>
    <w:multiLevelType w:val="hybridMultilevel"/>
    <w:tmpl w:val="EB2A6616"/>
    <w:lvl w:ilvl="0" w:tplc="55E80E88">
      <w:start w:val="1"/>
      <w:numFmt w:val="decimal"/>
      <w:lvlText w:val="%1."/>
      <w:lvlJc w:val="left"/>
      <w:pPr>
        <w:ind w:left="1954" w:hanging="124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6D29C9"/>
    <w:multiLevelType w:val="hybridMultilevel"/>
    <w:tmpl w:val="BCEE81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12"/>
  </w:num>
  <w:num w:numId="3">
    <w:abstractNumId w:val="6"/>
  </w:num>
  <w:num w:numId="4">
    <w:abstractNumId w:val="0"/>
  </w:num>
  <w:num w:numId="5">
    <w:abstractNumId w:val="10"/>
  </w:num>
  <w:num w:numId="6">
    <w:abstractNumId w:val="3"/>
  </w:num>
  <w:num w:numId="7">
    <w:abstractNumId w:val="8"/>
  </w:num>
  <w:num w:numId="8">
    <w:abstractNumId w:val="5"/>
  </w:num>
  <w:num w:numId="9">
    <w:abstractNumId w:val="9"/>
  </w:num>
  <w:num w:numId="10">
    <w:abstractNumId w:val="11"/>
  </w:num>
  <w:num w:numId="11">
    <w:abstractNumId w:val="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40"/>
  <w:drawingGridVerticalSpacing w:val="381"/>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2225"/>
    <w:rsid w:val="000040B6"/>
    <w:rsid w:val="00011754"/>
    <w:rsid w:val="00011D77"/>
    <w:rsid w:val="00013474"/>
    <w:rsid w:val="00030CCD"/>
    <w:rsid w:val="000341F4"/>
    <w:rsid w:val="000348C0"/>
    <w:rsid w:val="00034F59"/>
    <w:rsid w:val="00035ED8"/>
    <w:rsid w:val="0004634E"/>
    <w:rsid w:val="00050076"/>
    <w:rsid w:val="00050C28"/>
    <w:rsid w:val="00050CE2"/>
    <w:rsid w:val="00055C98"/>
    <w:rsid w:val="00055E76"/>
    <w:rsid w:val="00055FFE"/>
    <w:rsid w:val="00065F09"/>
    <w:rsid w:val="00070689"/>
    <w:rsid w:val="00080882"/>
    <w:rsid w:val="00085292"/>
    <w:rsid w:val="000A1893"/>
    <w:rsid w:val="000A5B72"/>
    <w:rsid w:val="000A61EA"/>
    <w:rsid w:val="000A697B"/>
    <w:rsid w:val="000B1671"/>
    <w:rsid w:val="000B1DE4"/>
    <w:rsid w:val="000B1ECA"/>
    <w:rsid w:val="000B222C"/>
    <w:rsid w:val="000D735A"/>
    <w:rsid w:val="000E3BDF"/>
    <w:rsid w:val="000E3D3A"/>
    <w:rsid w:val="000E3FA7"/>
    <w:rsid w:val="000E5D19"/>
    <w:rsid w:val="000E7E88"/>
    <w:rsid w:val="000F04BF"/>
    <w:rsid w:val="000F0D05"/>
    <w:rsid w:val="000F0DFA"/>
    <w:rsid w:val="000F1283"/>
    <w:rsid w:val="000F5041"/>
    <w:rsid w:val="000F5982"/>
    <w:rsid w:val="00107892"/>
    <w:rsid w:val="00126C73"/>
    <w:rsid w:val="00132D03"/>
    <w:rsid w:val="001346CA"/>
    <w:rsid w:val="0013630E"/>
    <w:rsid w:val="0013637D"/>
    <w:rsid w:val="0014266C"/>
    <w:rsid w:val="00145A49"/>
    <w:rsid w:val="00145D02"/>
    <w:rsid w:val="00146A1D"/>
    <w:rsid w:val="00157F29"/>
    <w:rsid w:val="001801F7"/>
    <w:rsid w:val="00181D8C"/>
    <w:rsid w:val="001862F4"/>
    <w:rsid w:val="001917E8"/>
    <w:rsid w:val="00192BE1"/>
    <w:rsid w:val="001966F0"/>
    <w:rsid w:val="001A510C"/>
    <w:rsid w:val="001A697E"/>
    <w:rsid w:val="001B5E2A"/>
    <w:rsid w:val="001C1068"/>
    <w:rsid w:val="001C2CC8"/>
    <w:rsid w:val="001D3A14"/>
    <w:rsid w:val="001D71EF"/>
    <w:rsid w:val="001E36FC"/>
    <w:rsid w:val="001E5613"/>
    <w:rsid w:val="001E568F"/>
    <w:rsid w:val="001F2AB5"/>
    <w:rsid w:val="001F5163"/>
    <w:rsid w:val="00201D0F"/>
    <w:rsid w:val="00202B63"/>
    <w:rsid w:val="00203AE9"/>
    <w:rsid w:val="00212824"/>
    <w:rsid w:val="0022730D"/>
    <w:rsid w:val="00234552"/>
    <w:rsid w:val="00235412"/>
    <w:rsid w:val="002367E3"/>
    <w:rsid w:val="00246D20"/>
    <w:rsid w:val="00252F66"/>
    <w:rsid w:val="002556C4"/>
    <w:rsid w:val="00261AB9"/>
    <w:rsid w:val="00265160"/>
    <w:rsid w:val="00271FF7"/>
    <w:rsid w:val="00272CFE"/>
    <w:rsid w:val="00275FB2"/>
    <w:rsid w:val="00276945"/>
    <w:rsid w:val="00281E66"/>
    <w:rsid w:val="0028461D"/>
    <w:rsid w:val="00285113"/>
    <w:rsid w:val="00290D64"/>
    <w:rsid w:val="0029643D"/>
    <w:rsid w:val="002A60F3"/>
    <w:rsid w:val="002B6EB0"/>
    <w:rsid w:val="002C3D25"/>
    <w:rsid w:val="002C5333"/>
    <w:rsid w:val="002D2B87"/>
    <w:rsid w:val="002D5A9D"/>
    <w:rsid w:val="002F020D"/>
    <w:rsid w:val="002F59DD"/>
    <w:rsid w:val="002F6851"/>
    <w:rsid w:val="00302F0D"/>
    <w:rsid w:val="00311024"/>
    <w:rsid w:val="0031729C"/>
    <w:rsid w:val="003178B3"/>
    <w:rsid w:val="0031799E"/>
    <w:rsid w:val="00322D89"/>
    <w:rsid w:val="00324191"/>
    <w:rsid w:val="003316AB"/>
    <w:rsid w:val="00333B8E"/>
    <w:rsid w:val="00347391"/>
    <w:rsid w:val="00350067"/>
    <w:rsid w:val="003607CD"/>
    <w:rsid w:val="00360A93"/>
    <w:rsid w:val="003639F8"/>
    <w:rsid w:val="003708D9"/>
    <w:rsid w:val="00376C9A"/>
    <w:rsid w:val="00376DC3"/>
    <w:rsid w:val="0037792E"/>
    <w:rsid w:val="00377C74"/>
    <w:rsid w:val="0038478E"/>
    <w:rsid w:val="003908C9"/>
    <w:rsid w:val="003955C5"/>
    <w:rsid w:val="003A1752"/>
    <w:rsid w:val="003B0109"/>
    <w:rsid w:val="003B2373"/>
    <w:rsid w:val="003B4366"/>
    <w:rsid w:val="003B6C61"/>
    <w:rsid w:val="003C1E9C"/>
    <w:rsid w:val="003C4717"/>
    <w:rsid w:val="003C6BC3"/>
    <w:rsid w:val="003D3F57"/>
    <w:rsid w:val="003E0DB2"/>
    <w:rsid w:val="003F26B4"/>
    <w:rsid w:val="003F74BC"/>
    <w:rsid w:val="0040077B"/>
    <w:rsid w:val="00410B36"/>
    <w:rsid w:val="00413615"/>
    <w:rsid w:val="00421725"/>
    <w:rsid w:val="00421B4E"/>
    <w:rsid w:val="00437C8F"/>
    <w:rsid w:val="00456C44"/>
    <w:rsid w:val="00460320"/>
    <w:rsid w:val="00465206"/>
    <w:rsid w:val="00465B0E"/>
    <w:rsid w:val="004662D7"/>
    <w:rsid w:val="004668F4"/>
    <w:rsid w:val="00470D83"/>
    <w:rsid w:val="004979C2"/>
    <w:rsid w:val="004A3756"/>
    <w:rsid w:val="004B28D1"/>
    <w:rsid w:val="004B2F1B"/>
    <w:rsid w:val="004C5C20"/>
    <w:rsid w:val="004C70AC"/>
    <w:rsid w:val="004C7C24"/>
    <w:rsid w:val="004D4DFF"/>
    <w:rsid w:val="004D74CA"/>
    <w:rsid w:val="004E597E"/>
    <w:rsid w:val="004E70E6"/>
    <w:rsid w:val="004F21D5"/>
    <w:rsid w:val="004F737F"/>
    <w:rsid w:val="00503B9D"/>
    <w:rsid w:val="00503EB7"/>
    <w:rsid w:val="00506159"/>
    <w:rsid w:val="0051348F"/>
    <w:rsid w:val="00514454"/>
    <w:rsid w:val="00520BC5"/>
    <w:rsid w:val="0052120A"/>
    <w:rsid w:val="005221EA"/>
    <w:rsid w:val="00522D8C"/>
    <w:rsid w:val="005231D5"/>
    <w:rsid w:val="00534288"/>
    <w:rsid w:val="0054031C"/>
    <w:rsid w:val="00541353"/>
    <w:rsid w:val="00546E71"/>
    <w:rsid w:val="00554EDB"/>
    <w:rsid w:val="00560159"/>
    <w:rsid w:val="00562B1C"/>
    <w:rsid w:val="00563135"/>
    <w:rsid w:val="00567683"/>
    <w:rsid w:val="00570BF9"/>
    <w:rsid w:val="00577B62"/>
    <w:rsid w:val="00581038"/>
    <w:rsid w:val="00584B91"/>
    <w:rsid w:val="00593583"/>
    <w:rsid w:val="00594965"/>
    <w:rsid w:val="005A03DF"/>
    <w:rsid w:val="005A4610"/>
    <w:rsid w:val="005A4699"/>
    <w:rsid w:val="005A575A"/>
    <w:rsid w:val="005B606E"/>
    <w:rsid w:val="005C66E5"/>
    <w:rsid w:val="005E2749"/>
    <w:rsid w:val="005E76F9"/>
    <w:rsid w:val="00602005"/>
    <w:rsid w:val="00602716"/>
    <w:rsid w:val="00604C57"/>
    <w:rsid w:val="00607F72"/>
    <w:rsid w:val="00613C4B"/>
    <w:rsid w:val="006147B4"/>
    <w:rsid w:val="00615D58"/>
    <w:rsid w:val="006353D6"/>
    <w:rsid w:val="00646B54"/>
    <w:rsid w:val="006475C1"/>
    <w:rsid w:val="006511FA"/>
    <w:rsid w:val="00661298"/>
    <w:rsid w:val="00661FB6"/>
    <w:rsid w:val="00663739"/>
    <w:rsid w:val="0066445F"/>
    <w:rsid w:val="006657FB"/>
    <w:rsid w:val="00667CCB"/>
    <w:rsid w:val="00672567"/>
    <w:rsid w:val="00674EBD"/>
    <w:rsid w:val="00675523"/>
    <w:rsid w:val="006870E2"/>
    <w:rsid w:val="006932E9"/>
    <w:rsid w:val="006A6BF5"/>
    <w:rsid w:val="006B12B9"/>
    <w:rsid w:val="006B3D64"/>
    <w:rsid w:val="006B3DB3"/>
    <w:rsid w:val="006B7B1F"/>
    <w:rsid w:val="006C15B0"/>
    <w:rsid w:val="006C4ED6"/>
    <w:rsid w:val="006C7720"/>
    <w:rsid w:val="006D447E"/>
    <w:rsid w:val="006D711D"/>
    <w:rsid w:val="006E275E"/>
    <w:rsid w:val="006E6DFD"/>
    <w:rsid w:val="00701EE1"/>
    <w:rsid w:val="00711B87"/>
    <w:rsid w:val="00712041"/>
    <w:rsid w:val="007125A1"/>
    <w:rsid w:val="00744565"/>
    <w:rsid w:val="00746CFF"/>
    <w:rsid w:val="00752453"/>
    <w:rsid w:val="007559F6"/>
    <w:rsid w:val="00756C12"/>
    <w:rsid w:val="00760049"/>
    <w:rsid w:val="00761300"/>
    <w:rsid w:val="00764C2B"/>
    <w:rsid w:val="0077212F"/>
    <w:rsid w:val="00776CBD"/>
    <w:rsid w:val="00784096"/>
    <w:rsid w:val="007849B4"/>
    <w:rsid w:val="00785C32"/>
    <w:rsid w:val="0078765D"/>
    <w:rsid w:val="00787CC3"/>
    <w:rsid w:val="007A3EED"/>
    <w:rsid w:val="007A56F5"/>
    <w:rsid w:val="007B01D9"/>
    <w:rsid w:val="007B6B3A"/>
    <w:rsid w:val="007C1E88"/>
    <w:rsid w:val="007C3310"/>
    <w:rsid w:val="007C5325"/>
    <w:rsid w:val="007C6991"/>
    <w:rsid w:val="007D0132"/>
    <w:rsid w:val="007D20EB"/>
    <w:rsid w:val="007D21CE"/>
    <w:rsid w:val="007D4F74"/>
    <w:rsid w:val="007D6636"/>
    <w:rsid w:val="007D7819"/>
    <w:rsid w:val="007E1DF4"/>
    <w:rsid w:val="007F1E87"/>
    <w:rsid w:val="007F5199"/>
    <w:rsid w:val="007F5CFA"/>
    <w:rsid w:val="00801B80"/>
    <w:rsid w:val="00803F7E"/>
    <w:rsid w:val="008076E4"/>
    <w:rsid w:val="00811B11"/>
    <w:rsid w:val="00812524"/>
    <w:rsid w:val="00813E16"/>
    <w:rsid w:val="00816C9E"/>
    <w:rsid w:val="00817D24"/>
    <w:rsid w:val="008215BD"/>
    <w:rsid w:val="008305EA"/>
    <w:rsid w:val="00832480"/>
    <w:rsid w:val="00846AAC"/>
    <w:rsid w:val="00847652"/>
    <w:rsid w:val="00850E74"/>
    <w:rsid w:val="00852DC9"/>
    <w:rsid w:val="008564F1"/>
    <w:rsid w:val="0085702E"/>
    <w:rsid w:val="0086231A"/>
    <w:rsid w:val="00867D2D"/>
    <w:rsid w:val="0087336B"/>
    <w:rsid w:val="00880F90"/>
    <w:rsid w:val="00884929"/>
    <w:rsid w:val="00893605"/>
    <w:rsid w:val="00894976"/>
    <w:rsid w:val="008A3C93"/>
    <w:rsid w:val="008A60D1"/>
    <w:rsid w:val="008B5E9D"/>
    <w:rsid w:val="008B70D5"/>
    <w:rsid w:val="008C1ABB"/>
    <w:rsid w:val="008C28F8"/>
    <w:rsid w:val="008D1E6D"/>
    <w:rsid w:val="008D513A"/>
    <w:rsid w:val="008D781A"/>
    <w:rsid w:val="008E0D4B"/>
    <w:rsid w:val="008E0D87"/>
    <w:rsid w:val="008E0E68"/>
    <w:rsid w:val="008E1730"/>
    <w:rsid w:val="008E1AB2"/>
    <w:rsid w:val="008E3A9C"/>
    <w:rsid w:val="008E6412"/>
    <w:rsid w:val="008F3FC9"/>
    <w:rsid w:val="008F4081"/>
    <w:rsid w:val="008F46F1"/>
    <w:rsid w:val="0090296D"/>
    <w:rsid w:val="00916B1A"/>
    <w:rsid w:val="009239E8"/>
    <w:rsid w:val="00924BF8"/>
    <w:rsid w:val="009270D7"/>
    <w:rsid w:val="00942280"/>
    <w:rsid w:val="00944C70"/>
    <w:rsid w:val="00944E90"/>
    <w:rsid w:val="009508D8"/>
    <w:rsid w:val="009552EA"/>
    <w:rsid w:val="00955EE2"/>
    <w:rsid w:val="00960F93"/>
    <w:rsid w:val="009621CA"/>
    <w:rsid w:val="009677AC"/>
    <w:rsid w:val="00971333"/>
    <w:rsid w:val="00971858"/>
    <w:rsid w:val="00982872"/>
    <w:rsid w:val="00986ADE"/>
    <w:rsid w:val="009873AB"/>
    <w:rsid w:val="00987CDE"/>
    <w:rsid w:val="0099184A"/>
    <w:rsid w:val="00991A39"/>
    <w:rsid w:val="009951C6"/>
    <w:rsid w:val="00996E78"/>
    <w:rsid w:val="009A0ACB"/>
    <w:rsid w:val="009A60A4"/>
    <w:rsid w:val="009B6F90"/>
    <w:rsid w:val="009D14C5"/>
    <w:rsid w:val="009D3338"/>
    <w:rsid w:val="009D4364"/>
    <w:rsid w:val="009D5DA2"/>
    <w:rsid w:val="009E34A9"/>
    <w:rsid w:val="009E3FC0"/>
    <w:rsid w:val="009E5D11"/>
    <w:rsid w:val="009F1D01"/>
    <w:rsid w:val="009F1EC1"/>
    <w:rsid w:val="009F5DB9"/>
    <w:rsid w:val="00A0691D"/>
    <w:rsid w:val="00A275A6"/>
    <w:rsid w:val="00A31057"/>
    <w:rsid w:val="00A31962"/>
    <w:rsid w:val="00A369D8"/>
    <w:rsid w:val="00A37770"/>
    <w:rsid w:val="00A443A9"/>
    <w:rsid w:val="00A454D8"/>
    <w:rsid w:val="00A4555B"/>
    <w:rsid w:val="00A45CE5"/>
    <w:rsid w:val="00A51DBB"/>
    <w:rsid w:val="00A56D89"/>
    <w:rsid w:val="00A66634"/>
    <w:rsid w:val="00A6741E"/>
    <w:rsid w:val="00A67CEE"/>
    <w:rsid w:val="00A7158D"/>
    <w:rsid w:val="00A7311A"/>
    <w:rsid w:val="00A81557"/>
    <w:rsid w:val="00A82A71"/>
    <w:rsid w:val="00A82EBE"/>
    <w:rsid w:val="00A85CBB"/>
    <w:rsid w:val="00A9095F"/>
    <w:rsid w:val="00A90AA4"/>
    <w:rsid w:val="00A91982"/>
    <w:rsid w:val="00A9775C"/>
    <w:rsid w:val="00AA042A"/>
    <w:rsid w:val="00AA083C"/>
    <w:rsid w:val="00AA34BC"/>
    <w:rsid w:val="00AB1D5B"/>
    <w:rsid w:val="00AB47D8"/>
    <w:rsid w:val="00AC0497"/>
    <w:rsid w:val="00AC2123"/>
    <w:rsid w:val="00AC4846"/>
    <w:rsid w:val="00AC62CF"/>
    <w:rsid w:val="00AD3356"/>
    <w:rsid w:val="00AD579D"/>
    <w:rsid w:val="00AD715D"/>
    <w:rsid w:val="00AE1E9E"/>
    <w:rsid w:val="00AE55BD"/>
    <w:rsid w:val="00AF0FFA"/>
    <w:rsid w:val="00AF17E4"/>
    <w:rsid w:val="00AF282D"/>
    <w:rsid w:val="00AF3614"/>
    <w:rsid w:val="00AF6E37"/>
    <w:rsid w:val="00B16C61"/>
    <w:rsid w:val="00B213B7"/>
    <w:rsid w:val="00B24E85"/>
    <w:rsid w:val="00B301B4"/>
    <w:rsid w:val="00B34946"/>
    <w:rsid w:val="00B36700"/>
    <w:rsid w:val="00B45C0A"/>
    <w:rsid w:val="00B4670D"/>
    <w:rsid w:val="00B479CB"/>
    <w:rsid w:val="00B50A64"/>
    <w:rsid w:val="00B57E4A"/>
    <w:rsid w:val="00B652E2"/>
    <w:rsid w:val="00B664B6"/>
    <w:rsid w:val="00B73443"/>
    <w:rsid w:val="00B92A8A"/>
    <w:rsid w:val="00B9322B"/>
    <w:rsid w:val="00BA18EA"/>
    <w:rsid w:val="00BB5891"/>
    <w:rsid w:val="00BB6BC9"/>
    <w:rsid w:val="00BC15BB"/>
    <w:rsid w:val="00BC2BC1"/>
    <w:rsid w:val="00BC6376"/>
    <w:rsid w:val="00BE6746"/>
    <w:rsid w:val="00BF2B69"/>
    <w:rsid w:val="00BF6EED"/>
    <w:rsid w:val="00C035C8"/>
    <w:rsid w:val="00C13B4D"/>
    <w:rsid w:val="00C16AD4"/>
    <w:rsid w:val="00C21E93"/>
    <w:rsid w:val="00C2237A"/>
    <w:rsid w:val="00C23A56"/>
    <w:rsid w:val="00C42615"/>
    <w:rsid w:val="00C44718"/>
    <w:rsid w:val="00C45426"/>
    <w:rsid w:val="00C5035B"/>
    <w:rsid w:val="00C51F02"/>
    <w:rsid w:val="00C55D64"/>
    <w:rsid w:val="00C57CCC"/>
    <w:rsid w:val="00C62F37"/>
    <w:rsid w:val="00C6569F"/>
    <w:rsid w:val="00C71357"/>
    <w:rsid w:val="00C7335B"/>
    <w:rsid w:val="00C73AB7"/>
    <w:rsid w:val="00C758DB"/>
    <w:rsid w:val="00C77755"/>
    <w:rsid w:val="00C80E15"/>
    <w:rsid w:val="00C90331"/>
    <w:rsid w:val="00C90473"/>
    <w:rsid w:val="00C9183F"/>
    <w:rsid w:val="00C96E78"/>
    <w:rsid w:val="00CA6307"/>
    <w:rsid w:val="00CB21EB"/>
    <w:rsid w:val="00CB3AC1"/>
    <w:rsid w:val="00CB4A82"/>
    <w:rsid w:val="00CB564A"/>
    <w:rsid w:val="00CC0B77"/>
    <w:rsid w:val="00CC0E6B"/>
    <w:rsid w:val="00CC142D"/>
    <w:rsid w:val="00CC20AD"/>
    <w:rsid w:val="00CC23DD"/>
    <w:rsid w:val="00CC5D75"/>
    <w:rsid w:val="00CD06C6"/>
    <w:rsid w:val="00CD088A"/>
    <w:rsid w:val="00CD4DEB"/>
    <w:rsid w:val="00CE4A3B"/>
    <w:rsid w:val="00CF0B01"/>
    <w:rsid w:val="00CF1C49"/>
    <w:rsid w:val="00CF6414"/>
    <w:rsid w:val="00CF747B"/>
    <w:rsid w:val="00D03D6C"/>
    <w:rsid w:val="00D10A98"/>
    <w:rsid w:val="00D11D8B"/>
    <w:rsid w:val="00D16156"/>
    <w:rsid w:val="00D172CD"/>
    <w:rsid w:val="00D178AC"/>
    <w:rsid w:val="00D17D7E"/>
    <w:rsid w:val="00D4377C"/>
    <w:rsid w:val="00D50A79"/>
    <w:rsid w:val="00D564E2"/>
    <w:rsid w:val="00D56642"/>
    <w:rsid w:val="00D6005A"/>
    <w:rsid w:val="00D64055"/>
    <w:rsid w:val="00D64910"/>
    <w:rsid w:val="00D85177"/>
    <w:rsid w:val="00D907BA"/>
    <w:rsid w:val="00DA0AE6"/>
    <w:rsid w:val="00DA3182"/>
    <w:rsid w:val="00DC5B5B"/>
    <w:rsid w:val="00DD3B89"/>
    <w:rsid w:val="00DD5A16"/>
    <w:rsid w:val="00DE007A"/>
    <w:rsid w:val="00DE3B43"/>
    <w:rsid w:val="00DE4959"/>
    <w:rsid w:val="00DE526C"/>
    <w:rsid w:val="00DE66CF"/>
    <w:rsid w:val="00DF2999"/>
    <w:rsid w:val="00DF2E4A"/>
    <w:rsid w:val="00DF3D9B"/>
    <w:rsid w:val="00DF5CAD"/>
    <w:rsid w:val="00E0593A"/>
    <w:rsid w:val="00E0745F"/>
    <w:rsid w:val="00E11B7F"/>
    <w:rsid w:val="00E170B6"/>
    <w:rsid w:val="00E17805"/>
    <w:rsid w:val="00E22E8E"/>
    <w:rsid w:val="00E23214"/>
    <w:rsid w:val="00E314A8"/>
    <w:rsid w:val="00E32FDC"/>
    <w:rsid w:val="00E34CE0"/>
    <w:rsid w:val="00E36428"/>
    <w:rsid w:val="00E40A76"/>
    <w:rsid w:val="00E43E16"/>
    <w:rsid w:val="00E44BE2"/>
    <w:rsid w:val="00E44EB2"/>
    <w:rsid w:val="00E475B6"/>
    <w:rsid w:val="00E4763A"/>
    <w:rsid w:val="00E47D2E"/>
    <w:rsid w:val="00E51C10"/>
    <w:rsid w:val="00E52554"/>
    <w:rsid w:val="00E55CE2"/>
    <w:rsid w:val="00E6590A"/>
    <w:rsid w:val="00E675E8"/>
    <w:rsid w:val="00E738A7"/>
    <w:rsid w:val="00E831A6"/>
    <w:rsid w:val="00E8336B"/>
    <w:rsid w:val="00E8403B"/>
    <w:rsid w:val="00E90521"/>
    <w:rsid w:val="00E956E7"/>
    <w:rsid w:val="00E959EE"/>
    <w:rsid w:val="00EA5A8D"/>
    <w:rsid w:val="00EB143A"/>
    <w:rsid w:val="00EB1F8E"/>
    <w:rsid w:val="00EB3DEE"/>
    <w:rsid w:val="00EC22AD"/>
    <w:rsid w:val="00EC7129"/>
    <w:rsid w:val="00ED037B"/>
    <w:rsid w:val="00EE0BA5"/>
    <w:rsid w:val="00EE1B7F"/>
    <w:rsid w:val="00F03980"/>
    <w:rsid w:val="00F03D19"/>
    <w:rsid w:val="00F05EFF"/>
    <w:rsid w:val="00F117D9"/>
    <w:rsid w:val="00F12DBD"/>
    <w:rsid w:val="00F205AB"/>
    <w:rsid w:val="00F20A98"/>
    <w:rsid w:val="00F23811"/>
    <w:rsid w:val="00F24400"/>
    <w:rsid w:val="00F26818"/>
    <w:rsid w:val="00F2795A"/>
    <w:rsid w:val="00F34AC9"/>
    <w:rsid w:val="00F44101"/>
    <w:rsid w:val="00F474EB"/>
    <w:rsid w:val="00F56207"/>
    <w:rsid w:val="00F62EF9"/>
    <w:rsid w:val="00F73446"/>
    <w:rsid w:val="00F737DB"/>
    <w:rsid w:val="00F73EF0"/>
    <w:rsid w:val="00F74552"/>
    <w:rsid w:val="00F77706"/>
    <w:rsid w:val="00F851F2"/>
    <w:rsid w:val="00F87924"/>
    <w:rsid w:val="00FA56B2"/>
    <w:rsid w:val="00FB33C3"/>
    <w:rsid w:val="00FB4329"/>
    <w:rsid w:val="00FB56D6"/>
    <w:rsid w:val="00FC048B"/>
    <w:rsid w:val="00FC0B0D"/>
    <w:rsid w:val="00FD0203"/>
    <w:rsid w:val="00FD35C0"/>
    <w:rsid w:val="00FD459E"/>
    <w:rsid w:val="00FD6E65"/>
    <w:rsid w:val="00FE0B48"/>
    <w:rsid w:val="00FE33EB"/>
    <w:rsid w:val="00FF13C6"/>
    <w:rsid w:val="00FF2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258561479">
      <w:bodyDiv w:val="1"/>
      <w:marLeft w:val="0"/>
      <w:marRight w:val="0"/>
      <w:marTop w:val="0"/>
      <w:marBottom w:val="0"/>
      <w:divBdr>
        <w:top w:val="none" w:sz="0" w:space="0" w:color="auto"/>
        <w:left w:val="none" w:sz="0" w:space="0" w:color="auto"/>
        <w:bottom w:val="none" w:sz="0" w:space="0" w:color="auto"/>
        <w:right w:val="none" w:sz="0" w:space="0" w:color="auto"/>
      </w:divBdr>
      <w:divsChild>
        <w:div w:id="808715722">
          <w:marLeft w:val="0"/>
          <w:marRight w:val="0"/>
          <w:marTop w:val="0"/>
          <w:marBottom w:val="0"/>
          <w:divBdr>
            <w:top w:val="none" w:sz="0" w:space="0" w:color="auto"/>
            <w:left w:val="none" w:sz="0" w:space="0" w:color="auto"/>
            <w:bottom w:val="none" w:sz="0" w:space="0" w:color="auto"/>
            <w:right w:val="none" w:sz="0" w:space="0" w:color="auto"/>
          </w:divBdr>
        </w:div>
      </w:divsChild>
    </w:div>
    <w:div w:id="1106657162">
      <w:bodyDiv w:val="1"/>
      <w:marLeft w:val="0"/>
      <w:marRight w:val="0"/>
      <w:marTop w:val="0"/>
      <w:marBottom w:val="0"/>
      <w:divBdr>
        <w:top w:val="none" w:sz="0" w:space="0" w:color="auto"/>
        <w:left w:val="none" w:sz="0" w:space="0" w:color="auto"/>
        <w:bottom w:val="none" w:sz="0" w:space="0" w:color="auto"/>
        <w:right w:val="none" w:sz="0" w:space="0" w:color="auto"/>
      </w:divBdr>
      <w:divsChild>
        <w:div w:id="855969454">
          <w:marLeft w:val="0"/>
          <w:marRight w:val="0"/>
          <w:marTop w:val="0"/>
          <w:marBottom w:val="0"/>
          <w:divBdr>
            <w:top w:val="none" w:sz="0" w:space="0" w:color="auto"/>
            <w:left w:val="none" w:sz="0" w:space="0" w:color="auto"/>
            <w:bottom w:val="none" w:sz="0" w:space="0" w:color="auto"/>
            <w:right w:val="none" w:sz="0" w:space="0" w:color="auto"/>
          </w:divBdr>
        </w:div>
      </w:divsChild>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04F99F505ECA1117449683FDC6CE46D29043C93B1E861394957A8AC057BF03238B29AF2B9B3AD5DB8B05DFA7D4FA3247E2FF855772DF3D6025CJ" TargetMode="External"/><Relationship Id="rId18" Type="http://schemas.openxmlformats.org/officeDocument/2006/relationships/hyperlink" Target="http://www.arhcity.ru/?page=800/130"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consultantplus://offline/ref=B04F99F505ECA1117449683FDC6CE46D29043C93B1E861394957A8AC057BF03238B29AF2B9B3AC55B8B05DFA7D4FA3247E2FF855772DF3D6025CJ" TargetMode="External"/><Relationship Id="rId17" Type="http://schemas.openxmlformats.org/officeDocument/2006/relationships/hyperlink" Target="consultantplus://offline/ref=B04F99F505ECA1117449683FDC6CE46D29043C93B1E861394957A8AC057BF03238B29AF1BCB7A308EBFF5CA63812B025702FFA536B025FJ" TargetMode="External"/><Relationship Id="rId2" Type="http://schemas.openxmlformats.org/officeDocument/2006/relationships/numbering" Target="numbering.xml"/><Relationship Id="rId16" Type="http://schemas.openxmlformats.org/officeDocument/2006/relationships/hyperlink" Target="consultantplus://offline/ref=B04F99F505ECA1117449683FDC6CE46D29043C93B1E861394957A8AC057BF03238B29AF2BEB6A308EBFF5CA63812B025702FFA536B025F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04F99F505ECA1117449683FDC6CE46D29053A92B3EB61394957A8AC057BF03238B29AF2B9B3A85DBDB05DFA7D4FA3247E2FF855772DF3D6025CJ" TargetMode="External"/><Relationship Id="rId5" Type="http://schemas.openxmlformats.org/officeDocument/2006/relationships/settings" Target="settings.xml"/><Relationship Id="rId15" Type="http://schemas.openxmlformats.org/officeDocument/2006/relationships/hyperlink" Target="consultantplus://offline/ref=B04F99F505ECA1117449683FDC6CE46D29043C93B1E861394957A8AC057BF03238B29AF2B9B3AD5EB2B05DFA7D4FA3247E2FF855772DF3D6025CJ" TargetMode="External"/><Relationship Id="rId23" Type="http://schemas.openxmlformats.org/officeDocument/2006/relationships/theme" Target="theme/theme1.xml"/><Relationship Id="rId10" Type="http://schemas.openxmlformats.org/officeDocument/2006/relationships/hyperlink" Target="consultantplus://offline/ref=25569C41696B7E2AB3AE1BACA72823A7D7EB8377EA0EB47FABB0EB7FA5BC51B0A467A182EA78EB140BD0090C531F4731EBC270691E985760SEN1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5569C41696B7E2AB3AE1BACA72823A7D7EB8377EA0EB47FABB0EB7FA5BC51B0A467A182EA78EB1508D0090C531F4731EBC270691E985760SEN1N" TargetMode="External"/><Relationship Id="rId14" Type="http://schemas.openxmlformats.org/officeDocument/2006/relationships/hyperlink" Target="consultantplus://offline/ref=B04F99F505ECA1117449683FDC6CE46D29043C93B1E861394957A8AC057BF03238B29AF2B9B3AD5EBCB05DFA7D4FA3247E2FF855772DF3D6025C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021C9-7A7D-4E75-826A-B1E17DFB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4215</Words>
  <Characters>24028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VasilevaAV</cp:lastModifiedBy>
  <cp:revision>4</cp:revision>
  <cp:lastPrinted>2021-08-09T09:10:00Z</cp:lastPrinted>
  <dcterms:created xsi:type="dcterms:W3CDTF">2021-08-09T08:55:00Z</dcterms:created>
  <dcterms:modified xsi:type="dcterms:W3CDTF">2021-08-09T12:21:00Z</dcterms:modified>
</cp:coreProperties>
</file>