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45pt" o:ole="">
            <v:imagedata r:id="rId8" o:title=""/>
          </v:shape>
          <o:OLEObject Type="Embed" ProgID="Word.Picture.8" ShapeID="_x0000_i1025" DrawAspect="Content" ObjectID="_1802589234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EE5B7E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DE379A" w:rsidRDefault="00DE379A" w:rsidP="00DE379A">
      <w:pPr>
        <w:jc w:val="center"/>
        <w:rPr>
          <w:bCs/>
          <w:color w:val="000000" w:themeColor="text1"/>
        </w:rPr>
      </w:pPr>
      <w:bookmarkStart w:id="0" w:name="_GoBack"/>
      <w:r>
        <w:rPr>
          <w:bCs/>
          <w:color w:val="000000" w:themeColor="text1"/>
        </w:rPr>
        <w:t>от 4 марта</w:t>
      </w:r>
      <w:r w:rsidRPr="00231AB2">
        <w:rPr>
          <w:bCs/>
          <w:color w:val="000000" w:themeColor="text1"/>
        </w:rPr>
        <w:t xml:space="preserve"> 202</w:t>
      </w:r>
      <w:r>
        <w:rPr>
          <w:bCs/>
          <w:color w:val="000000" w:themeColor="text1"/>
        </w:rPr>
        <w:t>5</w:t>
      </w:r>
      <w:r w:rsidRPr="00231AB2">
        <w:rPr>
          <w:bCs/>
          <w:color w:val="000000" w:themeColor="text1"/>
        </w:rPr>
        <w:t xml:space="preserve"> г. №</w:t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978р</w:t>
      </w:r>
    </w:p>
    <w:bookmarkEnd w:id="0"/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3E2BFA" w:rsidRPr="00D862A6" w:rsidRDefault="003E2BFA" w:rsidP="004A68FC">
      <w:pPr>
        <w:pStyle w:val="21"/>
        <w:ind w:firstLine="0"/>
        <w:jc w:val="center"/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</w:pPr>
      <w:r w:rsidRPr="00E42F14">
        <w:rPr>
          <w:b/>
        </w:rPr>
        <w:t xml:space="preserve">О проведении </w:t>
      </w:r>
      <w:r w:rsidRPr="006C17B9">
        <w:rPr>
          <w:b/>
        </w:rPr>
        <w:t xml:space="preserve">общественных обсуждений </w:t>
      </w:r>
      <w:r w:rsidR="004A68FC">
        <w:rPr>
          <w:b/>
        </w:rPr>
        <w:br/>
      </w:r>
      <w:r w:rsidRPr="00020244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проекта </w:t>
      </w:r>
      <w:r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планировки территории жилой застройки городского округа </w:t>
      </w:r>
      <w:r w:rsidR="004A68FC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br/>
      </w:r>
      <w:r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"Город Архангельск" </w:t>
      </w:r>
      <w:r w:rsidRPr="004D224C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>в отношении двух несмежных территорий</w:t>
      </w:r>
      <w:r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, </w:t>
      </w:r>
      <w:r w:rsidR="004A68FC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br/>
      </w:r>
      <w:r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в границах которых предусматривается осуществление деятельности </w:t>
      </w:r>
      <w:r w:rsidR="004A68FC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br/>
      </w:r>
      <w:r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по комплексному развитию территории: </w:t>
      </w:r>
      <w:r w:rsidR="00F8516B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br/>
      </w:r>
      <w:r w:rsidRPr="004D224C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>в границах части элемента планировочн</w:t>
      </w:r>
      <w:r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ой структуры: </w:t>
      </w:r>
      <w:r w:rsidR="00F8516B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br/>
      </w:r>
      <w:r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просп. Троицкий, </w:t>
      </w:r>
      <w:r w:rsidRPr="004D224C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>ул. Вологодская, просп. Ломоносова, ул. Гайдара</w:t>
      </w:r>
      <w:r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 площадью 1,0792 га</w:t>
      </w:r>
      <w:r w:rsidRPr="004D224C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 (Территория 1);</w:t>
      </w:r>
      <w:r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 </w:t>
      </w:r>
      <w:r w:rsidR="004A68FC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br/>
      </w:r>
      <w:r w:rsidRPr="004D224C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в границах части элемента планировочной структуры: </w:t>
      </w:r>
      <w:r w:rsidR="00F8516B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br/>
      </w:r>
      <w:r w:rsidRPr="004D224C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просп. Обводный канал, ул. Гагарина, ул. </w:t>
      </w:r>
      <w:proofErr w:type="spellStart"/>
      <w:r w:rsidRPr="004D224C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>Самойло</w:t>
      </w:r>
      <w:proofErr w:type="spellEnd"/>
      <w:r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 </w:t>
      </w:r>
      <w:r w:rsidR="00F8516B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br/>
      </w:r>
      <w:r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>площадью 0,2989 га</w:t>
      </w:r>
      <w:r w:rsidRPr="004D224C">
        <w:rPr>
          <w:rFonts w:ascii="BloggerSans" w:hAnsi="BloggerSans"/>
          <w:b/>
          <w:color w:val="auto"/>
          <w:sz w:val="29"/>
          <w:szCs w:val="29"/>
          <w:shd w:val="clear" w:color="auto" w:fill="FFFFFF"/>
        </w:rPr>
        <w:t xml:space="preserve"> (Территория 2)</w:t>
      </w:r>
    </w:p>
    <w:p w:rsidR="003E2BFA" w:rsidRPr="004A68FC" w:rsidRDefault="003E2BFA" w:rsidP="003E2BFA">
      <w:pPr>
        <w:pStyle w:val="11"/>
        <w:spacing w:line="240" w:lineRule="auto"/>
        <w:rPr>
          <w:sz w:val="56"/>
          <w:szCs w:val="56"/>
        </w:rPr>
      </w:pPr>
    </w:p>
    <w:p w:rsidR="003E2BFA" w:rsidRPr="00381193" w:rsidRDefault="003E2BFA" w:rsidP="003E2BFA">
      <w:pPr>
        <w:pStyle w:val="af"/>
        <w:spacing w:after="0"/>
        <w:ind w:left="0" w:firstLine="709"/>
        <w:jc w:val="both"/>
      </w:pPr>
      <w:proofErr w:type="gramStart"/>
      <w:r w:rsidRPr="00381193">
        <w:t>В соответствии с Градостроительным кодексом Р</w:t>
      </w:r>
      <w:r>
        <w:t xml:space="preserve">оссийской </w:t>
      </w:r>
      <w:r w:rsidRPr="00381193">
        <w:t>Ф</w:t>
      </w:r>
      <w:r>
        <w:t xml:space="preserve">едерации, Федеральным законом от </w:t>
      </w:r>
      <w:r w:rsidRPr="00381193">
        <w:t>6</w:t>
      </w:r>
      <w:r>
        <w:t xml:space="preserve"> октября </w:t>
      </w:r>
      <w:r w:rsidRPr="00381193">
        <w:t>2003</w:t>
      </w:r>
      <w:r>
        <w:t xml:space="preserve"> года</w:t>
      </w:r>
      <w:r w:rsidRPr="00381193">
        <w:t xml:space="preserve"> № 131-ФЗ "Об общих принципах организации местного самоуправления в Российской Федерации", Уставом </w:t>
      </w:r>
      <w:r w:rsidRPr="000D11B1">
        <w:t>городского округа</w:t>
      </w:r>
      <w:r w:rsidRPr="00381193">
        <w:t xml:space="preserve"> "Город Архангельск" и Положением о</w:t>
      </w:r>
      <w:r>
        <w:t xml:space="preserve">б организации </w:t>
      </w:r>
      <w:r>
        <w:br/>
        <w:t xml:space="preserve">и проведении общественных обсуждений или публичных слушаний </w:t>
      </w:r>
      <w:r>
        <w:br/>
        <w:t xml:space="preserve">по вопросам градостроительной деятельности на территории </w:t>
      </w:r>
      <w:r w:rsidRPr="000D11B1">
        <w:t>городского округа</w:t>
      </w:r>
      <w:r w:rsidRPr="00381193">
        <w:t xml:space="preserve"> "Город Архангельск", утвержденным решением Архангельско</w:t>
      </w:r>
      <w:r>
        <w:t>й</w:t>
      </w:r>
      <w:r w:rsidRPr="00381193">
        <w:t xml:space="preserve"> городск</w:t>
      </w:r>
      <w:r>
        <w:t>ой</w:t>
      </w:r>
      <w:r w:rsidRPr="00381193">
        <w:t xml:space="preserve"> </w:t>
      </w:r>
      <w:r>
        <w:t>Думы</w:t>
      </w:r>
      <w:r w:rsidRPr="00381193">
        <w:t xml:space="preserve"> от </w:t>
      </w:r>
      <w:r>
        <w:t xml:space="preserve">20 июня </w:t>
      </w:r>
      <w:r w:rsidRPr="00381193">
        <w:t>20</w:t>
      </w:r>
      <w:r>
        <w:t>18 года</w:t>
      </w:r>
      <w:proofErr w:type="gramEnd"/>
      <w:r w:rsidRPr="00381193">
        <w:t xml:space="preserve"> № </w:t>
      </w:r>
      <w:r>
        <w:t>688</w:t>
      </w:r>
      <w:r w:rsidRPr="00381193">
        <w:t>:</w:t>
      </w:r>
    </w:p>
    <w:p w:rsidR="003E2BFA" w:rsidRPr="00532703" w:rsidRDefault="003E2BFA" w:rsidP="003E2BFA">
      <w:pPr>
        <w:pStyle w:val="af"/>
        <w:spacing w:after="0"/>
        <w:ind w:left="0" w:firstLine="709"/>
        <w:jc w:val="both"/>
        <w:rPr>
          <w:szCs w:val="28"/>
        </w:rPr>
      </w:pPr>
    </w:p>
    <w:p w:rsidR="003E2BFA" w:rsidRPr="00843992" w:rsidRDefault="003E2BFA" w:rsidP="003E2BFA">
      <w:pPr>
        <w:pStyle w:val="21"/>
        <w:rPr>
          <w:rFonts w:ascii="BloggerSans" w:hAnsi="BloggerSans"/>
          <w:color w:val="auto"/>
          <w:sz w:val="29"/>
          <w:szCs w:val="29"/>
          <w:shd w:val="clear" w:color="auto" w:fill="FFFFFF"/>
        </w:rPr>
      </w:pPr>
      <w:r w:rsidRPr="00532703">
        <w:t>1. </w:t>
      </w:r>
      <w:proofErr w:type="gramStart"/>
      <w:r w:rsidRPr="00532703">
        <w:t xml:space="preserve">Комиссии по землепользованию и застройке городского округа </w:t>
      </w:r>
      <w:r>
        <w:br/>
      </w:r>
      <w:r w:rsidRPr="00532703">
        <w:t xml:space="preserve">"Город Архангельск" подготовить и провести общественные обсуждения </w:t>
      </w:r>
      <w:r w:rsidRPr="00C26E2E">
        <w:rPr>
          <w:rFonts w:ascii="BloggerSans" w:hAnsi="BloggerSans"/>
          <w:color w:val="auto"/>
          <w:sz w:val="29"/>
          <w:szCs w:val="29"/>
          <w:shd w:val="clear" w:color="auto" w:fill="FFFFFF"/>
        </w:rPr>
        <w:t>проекта планировки территории жилой застройки городского округ</w:t>
      </w:r>
      <w:r>
        <w:rPr>
          <w:rFonts w:ascii="BloggerSans" w:hAnsi="BloggerSans"/>
          <w:color w:val="auto"/>
          <w:sz w:val="29"/>
          <w:szCs w:val="29"/>
          <w:shd w:val="clear" w:color="auto" w:fill="FFFFFF"/>
        </w:rPr>
        <w:t>а</w:t>
      </w:r>
      <w:r w:rsidRPr="00C26E2E">
        <w:rPr>
          <w:rFonts w:ascii="BloggerSans" w:hAnsi="BloggerSans"/>
          <w:color w:val="auto"/>
          <w:sz w:val="29"/>
          <w:szCs w:val="29"/>
          <w:shd w:val="clear" w:color="auto" w:fill="FFFFFF"/>
        </w:rPr>
        <w:t xml:space="preserve"> </w:t>
      </w:r>
      <w:r>
        <w:rPr>
          <w:rFonts w:ascii="BloggerSans" w:hAnsi="BloggerSans"/>
          <w:color w:val="auto"/>
          <w:sz w:val="29"/>
          <w:szCs w:val="29"/>
          <w:shd w:val="clear" w:color="auto" w:fill="FFFFFF"/>
        </w:rPr>
        <w:br/>
      </w:r>
      <w:r w:rsidRPr="00C26E2E">
        <w:rPr>
          <w:rFonts w:ascii="BloggerSans" w:hAnsi="BloggerSans"/>
          <w:color w:val="auto"/>
          <w:sz w:val="29"/>
          <w:szCs w:val="29"/>
          <w:shd w:val="clear" w:color="auto" w:fill="FFFFFF"/>
        </w:rPr>
        <w:t>"Город Архангельск" в отноше</w:t>
      </w:r>
      <w:r>
        <w:rPr>
          <w:rFonts w:ascii="BloggerSans" w:hAnsi="BloggerSans"/>
          <w:color w:val="auto"/>
          <w:sz w:val="29"/>
          <w:szCs w:val="29"/>
          <w:shd w:val="clear" w:color="auto" w:fill="FFFFFF"/>
        </w:rPr>
        <w:t xml:space="preserve">нии двух несмежных территорий, </w:t>
      </w:r>
      <w:r w:rsidRPr="00C26E2E">
        <w:rPr>
          <w:rFonts w:ascii="BloggerSans" w:hAnsi="BloggerSans"/>
          <w:color w:val="auto"/>
          <w:sz w:val="29"/>
          <w:szCs w:val="29"/>
          <w:shd w:val="clear" w:color="auto" w:fill="FFFFFF"/>
        </w:rPr>
        <w:t xml:space="preserve">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просп. Троицкий, ул. Вологодская, просп. Ломоносова, ул. Гайдара </w:t>
      </w:r>
      <w:r>
        <w:rPr>
          <w:rFonts w:ascii="BloggerSans" w:hAnsi="BloggerSans"/>
          <w:color w:val="auto"/>
          <w:sz w:val="29"/>
          <w:szCs w:val="29"/>
          <w:shd w:val="clear" w:color="auto" w:fill="FFFFFF"/>
        </w:rPr>
        <w:t xml:space="preserve">общей </w:t>
      </w:r>
      <w:r w:rsidRPr="00C26E2E">
        <w:rPr>
          <w:rFonts w:ascii="BloggerSans" w:hAnsi="BloggerSans"/>
          <w:color w:val="auto"/>
          <w:sz w:val="29"/>
          <w:szCs w:val="29"/>
          <w:shd w:val="clear" w:color="auto" w:fill="FFFFFF"/>
        </w:rPr>
        <w:t>площадью 1,0792 га (Территория 1);</w:t>
      </w:r>
      <w:proofErr w:type="gramEnd"/>
      <w:r w:rsidRPr="00C26E2E">
        <w:rPr>
          <w:rFonts w:ascii="BloggerSans" w:hAnsi="BloggerSans"/>
          <w:color w:val="auto"/>
          <w:sz w:val="29"/>
          <w:szCs w:val="29"/>
          <w:shd w:val="clear" w:color="auto" w:fill="FFFFFF"/>
        </w:rPr>
        <w:t xml:space="preserve"> в границах части элемента планировочной структуры: просп. Обводный канал, ул. Гагарина, </w:t>
      </w:r>
      <w:r>
        <w:rPr>
          <w:rFonts w:ascii="BloggerSans" w:hAnsi="BloggerSans"/>
          <w:color w:val="auto"/>
          <w:sz w:val="29"/>
          <w:szCs w:val="29"/>
          <w:shd w:val="clear" w:color="auto" w:fill="FFFFFF"/>
        </w:rPr>
        <w:br/>
      </w:r>
      <w:r w:rsidRPr="00C26E2E">
        <w:rPr>
          <w:rFonts w:ascii="BloggerSans" w:hAnsi="BloggerSans"/>
          <w:color w:val="auto"/>
          <w:sz w:val="29"/>
          <w:szCs w:val="29"/>
          <w:shd w:val="clear" w:color="auto" w:fill="FFFFFF"/>
        </w:rPr>
        <w:t xml:space="preserve">ул. </w:t>
      </w:r>
      <w:proofErr w:type="spellStart"/>
      <w:r w:rsidRPr="00C26E2E">
        <w:rPr>
          <w:rFonts w:ascii="BloggerSans" w:hAnsi="BloggerSans"/>
          <w:color w:val="auto"/>
          <w:sz w:val="29"/>
          <w:szCs w:val="29"/>
          <w:shd w:val="clear" w:color="auto" w:fill="FFFFFF"/>
        </w:rPr>
        <w:t>Самойло</w:t>
      </w:r>
      <w:proofErr w:type="spellEnd"/>
      <w:r w:rsidRPr="00C26E2E">
        <w:rPr>
          <w:rFonts w:ascii="BloggerSans" w:hAnsi="BloggerSans"/>
          <w:color w:val="auto"/>
          <w:sz w:val="29"/>
          <w:szCs w:val="29"/>
          <w:shd w:val="clear" w:color="auto" w:fill="FFFFFF"/>
        </w:rPr>
        <w:t xml:space="preserve"> площадью 0,2989 га (Территория 2)</w:t>
      </w:r>
      <w:r w:rsidRPr="00020244">
        <w:rPr>
          <w:color w:val="auto"/>
        </w:rPr>
        <w:t>.</w:t>
      </w:r>
    </w:p>
    <w:p w:rsidR="003E2BFA" w:rsidRPr="00CF225A" w:rsidRDefault="003E2BFA" w:rsidP="003E2BFA">
      <w:pPr>
        <w:tabs>
          <w:tab w:val="left" w:pos="993"/>
        </w:tabs>
        <w:ind w:firstLine="709"/>
        <w:jc w:val="both"/>
        <w:rPr>
          <w:szCs w:val="28"/>
        </w:rPr>
      </w:pPr>
      <w:r w:rsidRPr="00CF225A">
        <w:rPr>
          <w:szCs w:val="28"/>
        </w:rPr>
        <w:lastRenderedPageBreak/>
        <w:t>2.</w:t>
      </w:r>
      <w:r>
        <w:rPr>
          <w:szCs w:val="28"/>
        </w:rPr>
        <w:t> </w:t>
      </w:r>
      <w:r w:rsidRPr="00CF225A">
        <w:rPr>
          <w:szCs w:val="28"/>
        </w:rPr>
        <w:t>Опубликовать распоряжение в газете "Ар</w:t>
      </w:r>
      <w:r>
        <w:rPr>
          <w:szCs w:val="28"/>
        </w:rPr>
        <w:t>хангельск – Г</w:t>
      </w:r>
      <w:r w:rsidRPr="00CF225A">
        <w:rPr>
          <w:szCs w:val="28"/>
        </w:rPr>
        <w:t xml:space="preserve">ород воинской славы" и на </w:t>
      </w:r>
      <w:proofErr w:type="gramStart"/>
      <w:r w:rsidRPr="00CF225A">
        <w:rPr>
          <w:szCs w:val="28"/>
        </w:rPr>
        <w:t>официальном</w:t>
      </w:r>
      <w:proofErr w:type="gramEnd"/>
      <w:r w:rsidRPr="00CF225A">
        <w:rPr>
          <w:szCs w:val="28"/>
        </w:rPr>
        <w:t xml:space="preserve"> информационном </w:t>
      </w:r>
      <w:r>
        <w:rPr>
          <w:szCs w:val="28"/>
        </w:rPr>
        <w:t>и</w:t>
      </w:r>
      <w:r w:rsidRPr="00CF225A">
        <w:rPr>
          <w:szCs w:val="28"/>
        </w:rPr>
        <w:t xml:space="preserve">нтернет-портале </w:t>
      </w:r>
      <w:r>
        <w:rPr>
          <w:szCs w:val="28"/>
        </w:rPr>
        <w:t>городского округа</w:t>
      </w:r>
      <w:r w:rsidRPr="00CF225A">
        <w:rPr>
          <w:szCs w:val="28"/>
        </w:rPr>
        <w:t xml:space="preserve"> "Город Архангельск".</w:t>
      </w:r>
    </w:p>
    <w:p w:rsidR="00313926" w:rsidRPr="004A68FC" w:rsidRDefault="00313926" w:rsidP="00D410E8">
      <w:pPr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proofErr w:type="spellStart"/>
      <w:r w:rsidR="00E0753A">
        <w:rPr>
          <w:b/>
          <w:bCs/>
          <w:snapToGrid w:val="0"/>
          <w:szCs w:val="28"/>
        </w:rPr>
        <w:t>Морев</w:t>
      </w:r>
      <w:proofErr w:type="spellEnd"/>
    </w:p>
    <w:p w:rsidR="00351EE3" w:rsidRDefault="00351EE3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A68FC" w:rsidRDefault="004A68F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03</w:t>
      </w:r>
      <w:r w:rsidR="004A68FC">
        <w:rPr>
          <w:sz w:val="20"/>
          <w:szCs w:val="16"/>
        </w:rPr>
        <w:t>п</w:t>
      </w:r>
      <w:r>
        <w:rPr>
          <w:sz w:val="20"/>
          <w:szCs w:val="16"/>
        </w:rPr>
        <w:t>.0</w:t>
      </w:r>
      <w:r w:rsidR="00207992">
        <w:rPr>
          <w:sz w:val="20"/>
          <w:szCs w:val="16"/>
        </w:rPr>
        <w:t>3</w:t>
      </w:r>
    </w:p>
    <w:sectPr w:rsidR="00B67108" w:rsidSect="004A68FC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79A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7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9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2D6B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2BFA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68FC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79A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5B7E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16B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Виктория Викторовна Горчакова</cp:lastModifiedBy>
  <cp:revision>5</cp:revision>
  <cp:lastPrinted>2025-03-04T07:04:00Z</cp:lastPrinted>
  <dcterms:created xsi:type="dcterms:W3CDTF">2025-03-03T11:58:00Z</dcterms:created>
  <dcterms:modified xsi:type="dcterms:W3CDTF">2025-03-04T07:05:00Z</dcterms:modified>
</cp:coreProperties>
</file>