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DD" w:rsidRDefault="00F006DD" w:rsidP="00F006DD">
      <w:pPr>
        <w:tabs>
          <w:tab w:val="left" w:pos="1548"/>
          <w:tab w:val="left" w:pos="3924"/>
        </w:tabs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5pt;height:59.9pt" o:ole="">
            <v:imagedata r:id="rId5" o:title=""/>
          </v:shape>
          <o:OLEObject Type="Embed" ProgID="Word.Picture.8" ShapeID="_x0000_i1025" DrawAspect="Content" ObjectID="_1802583401" r:id="rId6"/>
        </w:object>
      </w:r>
    </w:p>
    <w:p w:rsidR="00F006DD" w:rsidRPr="00D5563C" w:rsidRDefault="00F006DD" w:rsidP="00F006DD">
      <w:pPr>
        <w:tabs>
          <w:tab w:val="left" w:pos="1548"/>
          <w:tab w:val="left" w:pos="3924"/>
        </w:tabs>
        <w:jc w:val="center"/>
        <w:rPr>
          <w:sz w:val="16"/>
          <w:szCs w:val="16"/>
        </w:rPr>
      </w:pPr>
    </w:p>
    <w:p w:rsidR="00762902" w:rsidRPr="00D5563C" w:rsidRDefault="00762902" w:rsidP="00762902">
      <w:pPr>
        <w:tabs>
          <w:tab w:val="left" w:pos="1548"/>
          <w:tab w:val="left" w:pos="3924"/>
        </w:tabs>
        <w:jc w:val="center"/>
        <w:rPr>
          <w:sz w:val="24"/>
        </w:rPr>
      </w:pPr>
      <w:r w:rsidRPr="00D5563C">
        <w:rPr>
          <w:b/>
          <w:sz w:val="20"/>
        </w:rPr>
        <w:t>АДМИНИСТРАЦИЯ</w:t>
      </w:r>
      <w:r>
        <w:rPr>
          <w:b/>
          <w:sz w:val="20"/>
        </w:rPr>
        <w:t xml:space="preserve"> </w:t>
      </w:r>
      <w:r w:rsidRPr="00D5563C">
        <w:rPr>
          <w:b/>
          <w:sz w:val="20"/>
        </w:rPr>
        <w:t xml:space="preserve"> </w:t>
      </w:r>
      <w:r>
        <w:rPr>
          <w:b/>
          <w:sz w:val="20"/>
        </w:rPr>
        <w:t>ГОРОДСКОГО  ОКРУГА</w:t>
      </w:r>
      <w:r w:rsidRPr="00D5563C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D5563C">
        <w:rPr>
          <w:b/>
          <w:sz w:val="20"/>
        </w:rPr>
        <w:t>"ГОРОД  АРХАНГЕЛЬСК"</w:t>
      </w:r>
      <w:r>
        <w:rPr>
          <w:b/>
          <w:sz w:val="20"/>
        </w:rPr>
        <w:br/>
      </w:r>
    </w:p>
    <w:p w:rsidR="00F006DD" w:rsidRPr="00D5563C" w:rsidRDefault="00762902" w:rsidP="00762902">
      <w:pPr>
        <w:tabs>
          <w:tab w:val="left" w:pos="1548"/>
          <w:tab w:val="left" w:pos="3924"/>
        </w:tabs>
        <w:spacing w:line="276" w:lineRule="auto"/>
        <w:jc w:val="center"/>
        <w:rPr>
          <w:b/>
          <w:sz w:val="24"/>
          <w:szCs w:val="28"/>
        </w:rPr>
      </w:pPr>
      <w:r w:rsidRPr="00D5563C">
        <w:rPr>
          <w:b/>
          <w:sz w:val="24"/>
          <w:szCs w:val="28"/>
        </w:rPr>
        <w:t xml:space="preserve">ЗАМЕСТИТЕЛЬ  ГЛАВЫ  </w:t>
      </w:r>
      <w:r>
        <w:rPr>
          <w:b/>
          <w:sz w:val="24"/>
          <w:szCs w:val="28"/>
        </w:rPr>
        <w:t>ГОРОДСКОГО  ОКРУГА</w:t>
      </w:r>
      <w:r>
        <w:rPr>
          <w:b/>
          <w:sz w:val="24"/>
          <w:szCs w:val="28"/>
        </w:rPr>
        <w:br/>
      </w:r>
      <w:r w:rsidR="00F006DD" w:rsidRPr="00D5563C">
        <w:rPr>
          <w:b/>
          <w:sz w:val="24"/>
          <w:szCs w:val="28"/>
        </w:rPr>
        <w:t>"ГОРОД  АРХАНГЕЛЬСК"</w:t>
      </w:r>
    </w:p>
    <w:p w:rsidR="00F006DD" w:rsidRPr="00D5563C" w:rsidRDefault="00F006DD" w:rsidP="00F006DD">
      <w:pPr>
        <w:jc w:val="center"/>
        <w:rPr>
          <w:b/>
          <w:sz w:val="44"/>
          <w:szCs w:val="44"/>
        </w:rPr>
      </w:pPr>
    </w:p>
    <w:p w:rsidR="00F006DD" w:rsidRPr="00D5563C" w:rsidRDefault="00F006DD" w:rsidP="00F006DD">
      <w:pPr>
        <w:jc w:val="center"/>
        <w:rPr>
          <w:rFonts w:ascii="Bookman Old Style" w:hAnsi="Bookman Old Style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Р А С П О Р Я Ж Е Н И Е</w:t>
      </w:r>
    </w:p>
    <w:p w:rsidR="00F006DD" w:rsidRPr="00D5563C" w:rsidRDefault="00F006DD" w:rsidP="00F006DD">
      <w:pPr>
        <w:tabs>
          <w:tab w:val="left" w:pos="1548"/>
        </w:tabs>
        <w:jc w:val="center"/>
        <w:rPr>
          <w:sz w:val="36"/>
        </w:rPr>
      </w:pPr>
    </w:p>
    <w:p w:rsidR="00F006DD" w:rsidRDefault="00F006DD" w:rsidP="00F006DD">
      <w:pPr>
        <w:tabs>
          <w:tab w:val="left" w:pos="1548"/>
        </w:tabs>
        <w:jc w:val="center"/>
      </w:pPr>
    </w:p>
    <w:p w:rsidR="00F006DD" w:rsidRPr="00D5563C" w:rsidRDefault="00F006DD" w:rsidP="00F006DD">
      <w:pPr>
        <w:tabs>
          <w:tab w:val="left" w:pos="1548"/>
        </w:tabs>
        <w:jc w:val="center"/>
        <w:rPr>
          <w:sz w:val="36"/>
        </w:rPr>
      </w:pPr>
    </w:p>
    <w:p w:rsidR="00BF5265" w:rsidRPr="008F0628" w:rsidRDefault="00BF5265" w:rsidP="0065616D">
      <w:pPr>
        <w:spacing w:line="228" w:lineRule="auto"/>
        <w:jc w:val="center"/>
        <w:rPr>
          <w:b/>
          <w:szCs w:val="28"/>
        </w:rPr>
      </w:pPr>
      <w:r w:rsidRPr="008F0628">
        <w:rPr>
          <w:b/>
          <w:szCs w:val="28"/>
        </w:rPr>
        <w:t>О предоставлении жил</w:t>
      </w:r>
      <w:r>
        <w:rPr>
          <w:b/>
          <w:szCs w:val="28"/>
        </w:rPr>
        <w:t>ого</w:t>
      </w:r>
      <w:r w:rsidRPr="008F0628">
        <w:rPr>
          <w:b/>
          <w:szCs w:val="28"/>
        </w:rPr>
        <w:t xml:space="preserve"> помещени</w:t>
      </w:r>
      <w:r>
        <w:rPr>
          <w:b/>
          <w:szCs w:val="28"/>
        </w:rPr>
        <w:t>я</w:t>
      </w:r>
      <w:r w:rsidR="00A5691D">
        <w:rPr>
          <w:b/>
          <w:szCs w:val="28"/>
        </w:rPr>
        <w:t xml:space="preserve"> </w:t>
      </w:r>
      <w:bookmarkStart w:id="0" w:name="_GoBack"/>
      <w:bookmarkEnd w:id="0"/>
    </w:p>
    <w:p w:rsidR="00BF5265" w:rsidRPr="008F0628" w:rsidRDefault="00BF5265" w:rsidP="0065616D">
      <w:pPr>
        <w:spacing w:line="228" w:lineRule="auto"/>
        <w:jc w:val="center"/>
        <w:rPr>
          <w:b/>
          <w:szCs w:val="28"/>
        </w:rPr>
      </w:pPr>
      <w:r w:rsidRPr="008F0628">
        <w:rPr>
          <w:b/>
          <w:szCs w:val="28"/>
        </w:rPr>
        <w:t>в городском округе "Город Архангельск"</w:t>
      </w:r>
    </w:p>
    <w:p w:rsidR="0065616D" w:rsidRDefault="0065616D" w:rsidP="0065616D">
      <w:pPr>
        <w:pStyle w:val="5"/>
        <w:shd w:val="clear" w:color="auto" w:fill="FFFFFF"/>
        <w:spacing w:before="0" w:line="228" w:lineRule="auto"/>
        <w:ind w:firstLine="708"/>
        <w:jc w:val="both"/>
        <w:rPr>
          <w:rFonts w:ascii="Times New Roman" w:hAnsi="Times New Roman"/>
          <w:b/>
          <w:i/>
          <w:szCs w:val="28"/>
        </w:rPr>
      </w:pPr>
    </w:p>
    <w:p w:rsidR="00BF5265" w:rsidRPr="0065616D" w:rsidRDefault="00BF5265" w:rsidP="0065616D">
      <w:pPr>
        <w:pStyle w:val="5"/>
        <w:shd w:val="clear" w:color="auto" w:fill="FFFFFF"/>
        <w:spacing w:before="0" w:line="228" w:lineRule="auto"/>
        <w:ind w:firstLine="708"/>
        <w:jc w:val="both"/>
        <w:rPr>
          <w:rFonts w:ascii="Times New Roman" w:hAnsi="Times New Roman"/>
          <w:color w:val="auto"/>
          <w:szCs w:val="28"/>
        </w:rPr>
      </w:pPr>
      <w:r w:rsidRPr="0065616D">
        <w:rPr>
          <w:rFonts w:ascii="Times New Roman" w:hAnsi="Times New Roman"/>
          <w:color w:val="auto"/>
          <w:szCs w:val="28"/>
        </w:rPr>
        <w:t>В соответствии с пунктом 1 части 2 статьи 57, статьей 89 Жилищного кодекса Российской Федерации, с распоряжением Правительства Архангельской области от</w:t>
      </w:r>
      <w:r w:rsidR="00A5691D">
        <w:rPr>
          <w:rFonts w:ascii="Times New Roman" w:hAnsi="Times New Roman"/>
          <w:color w:val="auto"/>
          <w:szCs w:val="28"/>
        </w:rPr>
        <w:t xml:space="preserve"> 27 декабря 2024 года № 810-рп </w:t>
      </w:r>
      <w:r w:rsidRPr="0065616D">
        <w:rPr>
          <w:rFonts w:ascii="Times New Roman" w:hAnsi="Times New Roman"/>
          <w:color w:val="auto"/>
          <w:szCs w:val="28"/>
        </w:rPr>
        <w:t xml:space="preserve">"О безвозмездной передаче имущества (жилых помещений), находящегося в государственной собственности Архангельской области и закрепленного на праве оперативного управления за государственным казенным учреждением Архангельской области "Главное управление капитального строительства", в муниципальную собственность городского округа "Город Архангельск", постановлением Главы городского округа "Город Архангельск" от 27 декабря 2024 года № 2149 </w:t>
      </w:r>
      <w:r w:rsidR="0020439F">
        <w:rPr>
          <w:rFonts w:ascii="Times New Roman" w:hAnsi="Times New Roman"/>
          <w:color w:val="auto"/>
          <w:szCs w:val="28"/>
        </w:rPr>
        <w:br/>
      </w:r>
      <w:r w:rsidRPr="0065616D">
        <w:rPr>
          <w:rFonts w:ascii="Times New Roman" w:hAnsi="Times New Roman"/>
          <w:color w:val="auto"/>
          <w:szCs w:val="28"/>
        </w:rPr>
        <w:t>"О выделении жилых помещений", решением городской жилищной комиссии (про</w:t>
      </w:r>
      <w:r w:rsidR="00A5691D">
        <w:rPr>
          <w:rFonts w:ascii="Times New Roman" w:hAnsi="Times New Roman"/>
          <w:color w:val="auto"/>
          <w:szCs w:val="28"/>
        </w:rPr>
        <w:t xml:space="preserve">токол от 21 февраля 2025 года </w:t>
      </w:r>
      <w:r w:rsidRPr="0065616D">
        <w:rPr>
          <w:rFonts w:ascii="Times New Roman" w:hAnsi="Times New Roman"/>
          <w:color w:val="auto"/>
          <w:szCs w:val="28"/>
        </w:rPr>
        <w:t>№ 5):</w:t>
      </w:r>
    </w:p>
    <w:p w:rsidR="00BF5265" w:rsidRPr="008F0628" w:rsidRDefault="00BF5265" w:rsidP="0065616D">
      <w:pPr>
        <w:spacing w:line="228" w:lineRule="auto"/>
        <w:rPr>
          <w:szCs w:val="28"/>
        </w:rPr>
      </w:pPr>
    </w:p>
    <w:p w:rsidR="00BF5265" w:rsidRPr="002D6985" w:rsidRDefault="00BF5265" w:rsidP="0065616D">
      <w:pPr>
        <w:pStyle w:val="21"/>
        <w:spacing w:after="0" w:line="228" w:lineRule="auto"/>
        <w:ind w:firstLine="708"/>
        <w:jc w:val="both"/>
        <w:rPr>
          <w:szCs w:val="28"/>
        </w:rPr>
      </w:pPr>
      <w:r w:rsidRPr="008F0628">
        <w:rPr>
          <w:szCs w:val="28"/>
        </w:rPr>
        <w:t>1.</w:t>
      </w:r>
      <w:r w:rsidR="0065616D">
        <w:rPr>
          <w:szCs w:val="28"/>
        </w:rPr>
        <w:t xml:space="preserve"> </w:t>
      </w:r>
      <w:r w:rsidRPr="008F0628">
        <w:rPr>
          <w:szCs w:val="28"/>
        </w:rPr>
        <w:t>Предоставить жил</w:t>
      </w:r>
      <w:r>
        <w:rPr>
          <w:szCs w:val="28"/>
        </w:rPr>
        <w:t>о</w:t>
      </w:r>
      <w:r w:rsidRPr="008F0628">
        <w:rPr>
          <w:szCs w:val="28"/>
        </w:rPr>
        <w:t>е помещени</w:t>
      </w:r>
      <w:r>
        <w:rPr>
          <w:szCs w:val="28"/>
        </w:rPr>
        <w:t>е</w:t>
      </w:r>
      <w:r w:rsidRPr="008F0628">
        <w:rPr>
          <w:szCs w:val="28"/>
        </w:rPr>
        <w:t xml:space="preserve"> по договору социального найма                      в </w:t>
      </w:r>
      <w:r w:rsidRPr="008F0628">
        <w:rPr>
          <w:bCs/>
          <w:color w:val="000000"/>
          <w:szCs w:val="28"/>
        </w:rPr>
        <w:t xml:space="preserve">доме </w:t>
      </w:r>
      <w:r w:rsidRPr="008F0628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28, корп. 6</w:t>
      </w:r>
      <w:r w:rsidRPr="008F0628">
        <w:rPr>
          <w:color w:val="000000"/>
          <w:szCs w:val="28"/>
        </w:rPr>
        <w:t xml:space="preserve"> по ул. </w:t>
      </w:r>
      <w:r>
        <w:rPr>
          <w:color w:val="000000"/>
          <w:szCs w:val="28"/>
        </w:rPr>
        <w:t>Воронина В.И.</w:t>
      </w:r>
      <w:r w:rsidRPr="008F0628">
        <w:rPr>
          <w:color w:val="000000"/>
          <w:szCs w:val="28"/>
        </w:rPr>
        <w:t xml:space="preserve"> в городе Архангельске </w:t>
      </w:r>
      <w:r>
        <w:rPr>
          <w:szCs w:val="28"/>
        </w:rPr>
        <w:t>Щекочихиной Светлане Владимировне</w:t>
      </w:r>
      <w:r w:rsidRPr="002D6985">
        <w:rPr>
          <w:szCs w:val="28"/>
        </w:rPr>
        <w:t xml:space="preserve">, </w:t>
      </w:r>
      <w:r w:rsidRPr="002D6985">
        <w:rPr>
          <w:bCs/>
          <w:szCs w:val="28"/>
        </w:rPr>
        <w:t xml:space="preserve">на состав семьи </w:t>
      </w:r>
      <w:r>
        <w:rPr>
          <w:bCs/>
          <w:szCs w:val="28"/>
        </w:rPr>
        <w:t>4</w:t>
      </w:r>
      <w:r w:rsidRPr="002D6985">
        <w:rPr>
          <w:bCs/>
          <w:szCs w:val="28"/>
        </w:rPr>
        <w:t xml:space="preserve"> человека </w:t>
      </w:r>
      <w:r w:rsidR="0065616D">
        <w:rPr>
          <w:bCs/>
          <w:szCs w:val="28"/>
        </w:rPr>
        <w:br/>
      </w:r>
      <w:r w:rsidRPr="002D6985">
        <w:rPr>
          <w:bCs/>
          <w:szCs w:val="28"/>
        </w:rPr>
        <w:t xml:space="preserve">(в том числе: </w:t>
      </w:r>
      <w:r>
        <w:rPr>
          <w:szCs w:val="28"/>
        </w:rPr>
        <w:t>Николаева Ирина Федоровна, Николаев Сергей Владимирович, Щекочихин Антон Сергеевич</w:t>
      </w:r>
      <w:r w:rsidRPr="002D6985">
        <w:rPr>
          <w:szCs w:val="28"/>
        </w:rPr>
        <w:t xml:space="preserve">), </w:t>
      </w:r>
      <w:r>
        <w:rPr>
          <w:szCs w:val="28"/>
        </w:rPr>
        <w:t>трех</w:t>
      </w:r>
      <w:r w:rsidRPr="002D6985">
        <w:rPr>
          <w:szCs w:val="28"/>
        </w:rPr>
        <w:t xml:space="preserve">комнатную квартиру № </w:t>
      </w:r>
      <w:r>
        <w:rPr>
          <w:szCs w:val="28"/>
        </w:rPr>
        <w:t>288</w:t>
      </w:r>
      <w:r w:rsidRPr="002D6985">
        <w:rPr>
          <w:szCs w:val="28"/>
        </w:rPr>
        <w:t xml:space="preserve"> общей площадью </w:t>
      </w:r>
      <w:r>
        <w:rPr>
          <w:szCs w:val="28"/>
        </w:rPr>
        <w:t>77,3</w:t>
      </w:r>
      <w:r w:rsidRPr="002D6985">
        <w:rPr>
          <w:szCs w:val="28"/>
        </w:rPr>
        <w:t xml:space="preserve"> кв. м, жилой – </w:t>
      </w:r>
      <w:r>
        <w:rPr>
          <w:szCs w:val="28"/>
        </w:rPr>
        <w:t>48,4</w:t>
      </w:r>
      <w:r w:rsidRPr="002D6985">
        <w:rPr>
          <w:szCs w:val="28"/>
        </w:rPr>
        <w:t xml:space="preserve"> кв. м, зарегистрированной по адресу: </w:t>
      </w:r>
      <w:r>
        <w:rPr>
          <w:szCs w:val="28"/>
        </w:rPr>
        <w:t xml:space="preserve">                      </w:t>
      </w:r>
      <w:r w:rsidRPr="002D6985">
        <w:rPr>
          <w:bCs/>
          <w:szCs w:val="28"/>
        </w:rPr>
        <w:t xml:space="preserve">г. Архангельск, </w:t>
      </w:r>
      <w:r w:rsidRPr="002D6985">
        <w:rPr>
          <w:szCs w:val="28"/>
        </w:rPr>
        <w:t xml:space="preserve">ул. </w:t>
      </w:r>
      <w:r>
        <w:rPr>
          <w:szCs w:val="28"/>
        </w:rPr>
        <w:t>Попова</w:t>
      </w:r>
      <w:r w:rsidRPr="002D6985">
        <w:rPr>
          <w:szCs w:val="28"/>
        </w:rPr>
        <w:t xml:space="preserve">, д. </w:t>
      </w:r>
      <w:r>
        <w:rPr>
          <w:szCs w:val="28"/>
        </w:rPr>
        <w:t>56</w:t>
      </w:r>
      <w:r w:rsidRPr="002D6985">
        <w:rPr>
          <w:szCs w:val="28"/>
        </w:rPr>
        <w:t xml:space="preserve">, кв. </w:t>
      </w:r>
      <w:r>
        <w:rPr>
          <w:szCs w:val="28"/>
        </w:rPr>
        <w:t>2 (судебное решение от 13 мая 2013 года дело № 2-3439/2013).</w:t>
      </w:r>
    </w:p>
    <w:p w:rsidR="00BF5265" w:rsidRDefault="00BF5265" w:rsidP="0065616D">
      <w:pPr>
        <w:pStyle w:val="21"/>
        <w:spacing w:after="0" w:line="228" w:lineRule="auto"/>
        <w:ind w:firstLine="709"/>
        <w:jc w:val="both"/>
        <w:rPr>
          <w:szCs w:val="28"/>
        </w:rPr>
      </w:pPr>
      <w:r w:rsidRPr="001319C2">
        <w:rPr>
          <w:szCs w:val="28"/>
        </w:rPr>
        <w:t>2. Рекомендовать муниципальному учреждению городского</w:t>
      </w:r>
      <w:r w:rsidRPr="008F0628">
        <w:rPr>
          <w:szCs w:val="28"/>
        </w:rPr>
        <w:t xml:space="preserve"> округа "Город Архангельск" "Информационно-расчетный центр" заключить договор социальн</w:t>
      </w:r>
      <w:r>
        <w:rPr>
          <w:szCs w:val="28"/>
        </w:rPr>
        <w:t>ого найма с данными гражданами.</w:t>
      </w:r>
    </w:p>
    <w:p w:rsidR="00BF5265" w:rsidRPr="008F0628" w:rsidRDefault="00BF5265" w:rsidP="0065616D">
      <w:pPr>
        <w:spacing w:line="228" w:lineRule="auto"/>
        <w:ind w:firstLine="708"/>
        <w:jc w:val="both"/>
        <w:rPr>
          <w:szCs w:val="28"/>
        </w:rPr>
      </w:pPr>
      <w:r w:rsidRPr="008F0628">
        <w:rPr>
          <w:szCs w:val="28"/>
        </w:rPr>
        <w:t xml:space="preserve">3. Установить в соответствии с частью 4 статьи 57 Жилищного кодекса Российской Федерации срок для заключения договора социального найма </w:t>
      </w:r>
      <w:r>
        <w:rPr>
          <w:szCs w:val="28"/>
        </w:rPr>
        <w:t xml:space="preserve">                  </w:t>
      </w:r>
      <w:r w:rsidRPr="008F0628">
        <w:rPr>
          <w:szCs w:val="28"/>
        </w:rPr>
        <w:t>не позднее двух месяцев с момента вступления в законную силу настоящего распоряжения.</w:t>
      </w:r>
    </w:p>
    <w:p w:rsidR="00BF5265" w:rsidRPr="008F0628" w:rsidRDefault="00BF5265" w:rsidP="0065616D">
      <w:pPr>
        <w:pStyle w:val="a5"/>
        <w:spacing w:line="228" w:lineRule="auto"/>
        <w:rPr>
          <w:sz w:val="28"/>
          <w:szCs w:val="28"/>
          <w:lang w:eastAsia="zh-CN"/>
        </w:rPr>
      </w:pPr>
    </w:p>
    <w:p w:rsidR="00BF5265" w:rsidRPr="008F0628" w:rsidRDefault="00BF5265" w:rsidP="0065616D">
      <w:pPr>
        <w:pStyle w:val="a5"/>
        <w:spacing w:line="228" w:lineRule="auto"/>
        <w:rPr>
          <w:b/>
          <w:sz w:val="28"/>
          <w:szCs w:val="28"/>
        </w:rPr>
      </w:pPr>
      <w:r w:rsidRPr="008F0628">
        <w:rPr>
          <w:b/>
          <w:sz w:val="28"/>
          <w:szCs w:val="28"/>
        </w:rPr>
        <w:t xml:space="preserve">Заместитель Главы городского </w:t>
      </w:r>
    </w:p>
    <w:p w:rsidR="00BF5265" w:rsidRPr="008F0628" w:rsidRDefault="00BF5265" w:rsidP="0065616D">
      <w:pPr>
        <w:pStyle w:val="a5"/>
        <w:spacing w:line="228" w:lineRule="auto"/>
        <w:rPr>
          <w:b/>
          <w:sz w:val="28"/>
          <w:szCs w:val="28"/>
        </w:rPr>
      </w:pPr>
      <w:r w:rsidRPr="008F0628">
        <w:rPr>
          <w:b/>
          <w:sz w:val="28"/>
          <w:szCs w:val="28"/>
        </w:rPr>
        <w:t xml:space="preserve">округа "Город Архангельск"          </w:t>
      </w:r>
    </w:p>
    <w:p w:rsidR="00BF5265" w:rsidRPr="008F0628" w:rsidRDefault="00BF5265" w:rsidP="0065616D">
      <w:pPr>
        <w:pStyle w:val="a5"/>
        <w:spacing w:line="228" w:lineRule="auto"/>
        <w:rPr>
          <w:b/>
          <w:sz w:val="28"/>
          <w:szCs w:val="28"/>
        </w:rPr>
      </w:pPr>
      <w:r w:rsidRPr="008F0628">
        <w:rPr>
          <w:b/>
          <w:sz w:val="28"/>
          <w:szCs w:val="28"/>
        </w:rPr>
        <w:t xml:space="preserve">по городскому хозяйству                                      </w:t>
      </w:r>
      <w:r w:rsidR="00A5691D">
        <w:rPr>
          <w:b/>
          <w:sz w:val="28"/>
          <w:szCs w:val="28"/>
        </w:rPr>
        <w:t xml:space="preserve">  </w:t>
      </w:r>
      <w:r w:rsidRPr="008F062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</w:t>
      </w:r>
      <w:r w:rsidRPr="008F0628">
        <w:rPr>
          <w:b/>
          <w:sz w:val="28"/>
          <w:szCs w:val="28"/>
        </w:rPr>
        <w:t xml:space="preserve">  М.В. Иванов</w:t>
      </w:r>
    </w:p>
    <w:p w:rsidR="0065616D" w:rsidRDefault="0065616D">
      <w:pPr>
        <w:rPr>
          <w:sz w:val="20"/>
        </w:rPr>
      </w:pPr>
    </w:p>
    <w:p w:rsidR="008C56C3" w:rsidRPr="00FF6EE4" w:rsidRDefault="00744444">
      <w:pPr>
        <w:rPr>
          <w:sz w:val="20"/>
        </w:rPr>
      </w:pPr>
      <w:r>
        <w:rPr>
          <w:sz w:val="20"/>
        </w:rPr>
        <w:t>0</w:t>
      </w:r>
      <w:r w:rsidR="0065616D">
        <w:rPr>
          <w:sz w:val="20"/>
        </w:rPr>
        <w:t>4г</w:t>
      </w:r>
      <w:r>
        <w:rPr>
          <w:sz w:val="20"/>
        </w:rPr>
        <w:t>.03</w:t>
      </w:r>
    </w:p>
    <w:sectPr w:rsidR="008C56C3" w:rsidRPr="00FF6EE4" w:rsidSect="0065616D">
      <w:pgSz w:w="11906" w:h="16838"/>
      <w:pgMar w:top="567" w:right="567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D"/>
    <w:rsid w:val="000040B6"/>
    <w:rsid w:val="000313B0"/>
    <w:rsid w:val="0004149B"/>
    <w:rsid w:val="000625FD"/>
    <w:rsid w:val="000A5B72"/>
    <w:rsid w:val="000B222C"/>
    <w:rsid w:val="000E3FA7"/>
    <w:rsid w:val="000F0D05"/>
    <w:rsid w:val="000F0DFA"/>
    <w:rsid w:val="0020439F"/>
    <w:rsid w:val="002218E7"/>
    <w:rsid w:val="00234552"/>
    <w:rsid w:val="002A08A0"/>
    <w:rsid w:val="002C4D24"/>
    <w:rsid w:val="003060D5"/>
    <w:rsid w:val="003178B3"/>
    <w:rsid w:val="003536E2"/>
    <w:rsid w:val="003639F8"/>
    <w:rsid w:val="003C65CA"/>
    <w:rsid w:val="003F73B4"/>
    <w:rsid w:val="004662D7"/>
    <w:rsid w:val="004A0168"/>
    <w:rsid w:val="004A237F"/>
    <w:rsid w:val="004C7C24"/>
    <w:rsid w:val="004D07F3"/>
    <w:rsid w:val="004E59F6"/>
    <w:rsid w:val="00560159"/>
    <w:rsid w:val="00570BF9"/>
    <w:rsid w:val="00594965"/>
    <w:rsid w:val="00595407"/>
    <w:rsid w:val="0065616D"/>
    <w:rsid w:val="00667CCB"/>
    <w:rsid w:val="00696DC8"/>
    <w:rsid w:val="006B3DB3"/>
    <w:rsid w:val="006C0F2D"/>
    <w:rsid w:val="006C15B0"/>
    <w:rsid w:val="006D447E"/>
    <w:rsid w:val="006E02D5"/>
    <w:rsid w:val="006E275E"/>
    <w:rsid w:val="00704B63"/>
    <w:rsid w:val="00727133"/>
    <w:rsid w:val="007349A7"/>
    <w:rsid w:val="00744444"/>
    <w:rsid w:val="00746CFF"/>
    <w:rsid w:val="00751122"/>
    <w:rsid w:val="00756C12"/>
    <w:rsid w:val="00762902"/>
    <w:rsid w:val="00764C2B"/>
    <w:rsid w:val="0077212F"/>
    <w:rsid w:val="00784096"/>
    <w:rsid w:val="00785C32"/>
    <w:rsid w:val="008305EA"/>
    <w:rsid w:val="00850E74"/>
    <w:rsid w:val="008A6B53"/>
    <w:rsid w:val="008C56C3"/>
    <w:rsid w:val="008E0D4B"/>
    <w:rsid w:val="008E0D87"/>
    <w:rsid w:val="009552EA"/>
    <w:rsid w:val="009621CA"/>
    <w:rsid w:val="00996E78"/>
    <w:rsid w:val="009A60A4"/>
    <w:rsid w:val="009C0CE9"/>
    <w:rsid w:val="009E34A9"/>
    <w:rsid w:val="009E3AF2"/>
    <w:rsid w:val="00A5691D"/>
    <w:rsid w:val="00A67CEE"/>
    <w:rsid w:val="00AD3356"/>
    <w:rsid w:val="00AF5A66"/>
    <w:rsid w:val="00AF6E37"/>
    <w:rsid w:val="00BB5891"/>
    <w:rsid w:val="00BC15BB"/>
    <w:rsid w:val="00BD21AA"/>
    <w:rsid w:val="00BF5265"/>
    <w:rsid w:val="00C379F0"/>
    <w:rsid w:val="00C37D23"/>
    <w:rsid w:val="00C62F37"/>
    <w:rsid w:val="00C7335B"/>
    <w:rsid w:val="00C73AB7"/>
    <w:rsid w:val="00C90473"/>
    <w:rsid w:val="00CA39F9"/>
    <w:rsid w:val="00D16156"/>
    <w:rsid w:val="00D172CD"/>
    <w:rsid w:val="00D85177"/>
    <w:rsid w:val="00DB75D4"/>
    <w:rsid w:val="00DD5A16"/>
    <w:rsid w:val="00DF3D9B"/>
    <w:rsid w:val="00E23214"/>
    <w:rsid w:val="00E32FDC"/>
    <w:rsid w:val="00E34CE0"/>
    <w:rsid w:val="00E90521"/>
    <w:rsid w:val="00EB3DEE"/>
    <w:rsid w:val="00F006DD"/>
    <w:rsid w:val="00F03980"/>
    <w:rsid w:val="00F309EE"/>
    <w:rsid w:val="00F84F75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5265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customStyle="1" w:styleId="21">
    <w:name w:val="Основной текст 21"/>
    <w:basedOn w:val="a"/>
    <w:qFormat/>
    <w:rsid w:val="00BF5265"/>
    <w:pPr>
      <w:suppressAutoHyphens/>
      <w:spacing w:after="120" w:line="480" w:lineRule="auto"/>
    </w:pPr>
    <w:rPr>
      <w:lang w:eastAsia="zh-CN"/>
    </w:rPr>
  </w:style>
  <w:style w:type="paragraph" w:styleId="a5">
    <w:name w:val="No Spacing"/>
    <w:uiPriority w:val="1"/>
    <w:qFormat/>
    <w:rsid w:val="00BF5265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5265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customStyle="1" w:styleId="21">
    <w:name w:val="Основной текст 21"/>
    <w:basedOn w:val="a"/>
    <w:qFormat/>
    <w:rsid w:val="00BF5265"/>
    <w:pPr>
      <w:suppressAutoHyphens/>
      <w:spacing w:after="120" w:line="480" w:lineRule="auto"/>
    </w:pPr>
    <w:rPr>
      <w:lang w:eastAsia="zh-CN"/>
    </w:rPr>
  </w:style>
  <w:style w:type="paragraph" w:styleId="a5">
    <w:name w:val="No Spacing"/>
    <w:uiPriority w:val="1"/>
    <w:qFormat/>
    <w:rsid w:val="00BF5265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5</cp:revision>
  <cp:lastPrinted>2025-03-04T05:50:00Z</cp:lastPrinted>
  <dcterms:created xsi:type="dcterms:W3CDTF">2025-03-04T05:36:00Z</dcterms:created>
  <dcterms:modified xsi:type="dcterms:W3CDTF">2025-03-04T05:50:00Z</dcterms:modified>
</cp:coreProperties>
</file>