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803115036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7D6A1A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111654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10 марта 2025 г. № 1059р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1F1716" w:rsidRDefault="001F1716" w:rsidP="001F1716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задание на подготовку проекта внесения </w:t>
      </w:r>
      <w:r w:rsidR="003B28A8">
        <w:rPr>
          <w:b/>
          <w:szCs w:val="28"/>
        </w:rPr>
        <w:br/>
      </w:r>
      <w:r>
        <w:rPr>
          <w:b/>
          <w:szCs w:val="28"/>
        </w:rPr>
        <w:t xml:space="preserve">изменений в проект планировки района "Майская горка" </w:t>
      </w:r>
      <w:r w:rsidR="003B28A8">
        <w:rPr>
          <w:b/>
          <w:szCs w:val="28"/>
        </w:rPr>
        <w:br/>
      </w:r>
      <w:r>
        <w:rPr>
          <w:b/>
          <w:szCs w:val="28"/>
        </w:rPr>
        <w:t xml:space="preserve">муниципального образования "Город Архангельск" </w:t>
      </w:r>
      <w:r w:rsidR="003B28A8">
        <w:rPr>
          <w:b/>
          <w:szCs w:val="28"/>
        </w:rPr>
        <w:br/>
      </w:r>
      <w:r>
        <w:rPr>
          <w:b/>
          <w:szCs w:val="28"/>
        </w:rPr>
        <w:t xml:space="preserve">в границах элемента планировочной структуры: </w:t>
      </w:r>
      <w:r w:rsidR="003B28A8">
        <w:rPr>
          <w:b/>
          <w:szCs w:val="28"/>
        </w:rPr>
        <w:br/>
      </w:r>
      <w:r>
        <w:rPr>
          <w:b/>
          <w:szCs w:val="28"/>
        </w:rPr>
        <w:t xml:space="preserve">ул. Героя Советского Союза Петра Лушева, ул. Холмогорская, </w:t>
      </w:r>
      <w:r w:rsidR="00D42C20">
        <w:rPr>
          <w:b/>
          <w:szCs w:val="28"/>
        </w:rPr>
        <w:br/>
      </w:r>
      <w:r>
        <w:rPr>
          <w:b/>
          <w:szCs w:val="28"/>
        </w:rPr>
        <w:t xml:space="preserve">ул. Дачная, просп. Ленинградский </w:t>
      </w:r>
      <w:r w:rsidR="00D42C20">
        <w:rPr>
          <w:b/>
          <w:szCs w:val="28"/>
        </w:rPr>
        <w:br/>
      </w:r>
      <w:r>
        <w:rPr>
          <w:b/>
          <w:szCs w:val="28"/>
        </w:rPr>
        <w:t>площадью 28,6770 га</w:t>
      </w:r>
    </w:p>
    <w:p w:rsidR="001F1716" w:rsidRPr="003B28A8" w:rsidRDefault="001F1716" w:rsidP="001F1716">
      <w:pPr>
        <w:pStyle w:val="afb"/>
        <w:jc w:val="center"/>
        <w:rPr>
          <w:sz w:val="48"/>
          <w:szCs w:val="56"/>
          <w:lang w:val="ru-RU"/>
        </w:rPr>
      </w:pPr>
    </w:p>
    <w:p w:rsidR="001F1716" w:rsidRDefault="001F1716" w:rsidP="001F1716">
      <w:pPr>
        <w:pStyle w:val="af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В связи с обращением технического заказчика:</w:t>
      </w:r>
    </w:p>
    <w:p w:rsidR="001F1716" w:rsidRDefault="001F1716" w:rsidP="001F1716">
      <w:pPr>
        <w:pStyle w:val="afb"/>
        <w:ind w:firstLine="709"/>
        <w:jc w:val="both"/>
        <w:rPr>
          <w:b w:val="0"/>
          <w:sz w:val="28"/>
          <w:szCs w:val="28"/>
        </w:rPr>
      </w:pPr>
    </w:p>
    <w:p w:rsidR="001F1716" w:rsidRPr="00D42C20" w:rsidRDefault="001F1716" w:rsidP="001F1716">
      <w:pPr>
        <w:pStyle w:val="afb"/>
        <w:ind w:firstLine="709"/>
        <w:jc w:val="both"/>
        <w:rPr>
          <w:b w:val="0"/>
          <w:spacing w:val="-6"/>
          <w:sz w:val="28"/>
          <w:szCs w:val="28"/>
          <w:lang w:val="ru-RU"/>
        </w:rPr>
      </w:pPr>
      <w:r>
        <w:rPr>
          <w:b w:val="0"/>
          <w:sz w:val="28"/>
          <w:szCs w:val="28"/>
        </w:rPr>
        <w:t>1. </w:t>
      </w:r>
      <w:r>
        <w:rPr>
          <w:b w:val="0"/>
          <w:sz w:val="28"/>
          <w:szCs w:val="28"/>
          <w:lang w:val="ru-RU"/>
        </w:rPr>
        <w:t xml:space="preserve">Внести изменение в абзац седьмой пункта 7 задания на подготовку проекта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ул. Героя Советского Союза Петра Лушева, </w:t>
      </w:r>
      <w:r>
        <w:rPr>
          <w:b w:val="0"/>
          <w:sz w:val="28"/>
          <w:szCs w:val="28"/>
          <w:lang w:val="ru-RU"/>
        </w:rPr>
        <w:br/>
        <w:t>ул. Холмогорская, ул. Дачная, просп. Ленинградский площадью 28,6770 га, утвержденно</w:t>
      </w:r>
      <w:r w:rsidR="00D42C20">
        <w:rPr>
          <w:b w:val="0"/>
          <w:sz w:val="28"/>
          <w:szCs w:val="28"/>
          <w:lang w:val="ru-RU"/>
        </w:rPr>
        <w:t>го</w:t>
      </w:r>
      <w:r>
        <w:rPr>
          <w:b w:val="0"/>
          <w:sz w:val="28"/>
          <w:szCs w:val="28"/>
          <w:lang w:val="ru-RU"/>
        </w:rPr>
        <w:t xml:space="preserve"> распоряжением Главы городского округа "Город Архангельск" от 10 января 2025 года № 38р "О подготовке проекта внесения изменений </w:t>
      </w:r>
      <w:r>
        <w:rPr>
          <w:b w:val="0"/>
          <w:sz w:val="28"/>
          <w:szCs w:val="28"/>
          <w:lang w:val="ru-RU"/>
        </w:rPr>
        <w:br/>
        <w:t xml:space="preserve">в проект планировки района "Майская горка" муниципального образования "Город Архангельск" в границах элемента планировочной структуры: </w:t>
      </w:r>
      <w:r>
        <w:rPr>
          <w:b w:val="0"/>
          <w:sz w:val="28"/>
          <w:szCs w:val="28"/>
          <w:lang w:val="ru-RU"/>
        </w:rPr>
        <w:br/>
        <w:t xml:space="preserve">ул. Героя Советского Союза Петра Лушева, ул. Холмогорская, ул. Дачная, </w:t>
      </w:r>
      <w:r>
        <w:rPr>
          <w:b w:val="0"/>
          <w:sz w:val="28"/>
          <w:szCs w:val="28"/>
          <w:lang w:val="ru-RU"/>
        </w:rPr>
        <w:br/>
      </w:r>
      <w:r w:rsidRPr="00D42C20">
        <w:rPr>
          <w:b w:val="0"/>
          <w:spacing w:val="-6"/>
          <w:sz w:val="28"/>
          <w:szCs w:val="28"/>
          <w:lang w:val="ru-RU"/>
        </w:rPr>
        <w:t>просп. Ленинградский площадью 28,6770 га", изложив его в следующей редакции:</w:t>
      </w:r>
    </w:p>
    <w:p w:rsidR="001F1716" w:rsidRDefault="001F1716" w:rsidP="001F171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val="x-none" w:eastAsia="x-none"/>
        </w:rPr>
      </w:pPr>
      <w:r>
        <w:rPr>
          <w:bCs/>
          <w:szCs w:val="28"/>
          <w:lang w:val="x-none" w:eastAsia="x-none"/>
        </w:rPr>
        <w:t>"размещение индивидуальной жилой застройки с приусадебными участками / зоны планируемого размещения объектов капитального строительства на перспективу в границах земельных участков с кадастровыми номерами: 29:22:000000:8463, 29:22:060417:11 до границ красных линий;".</w:t>
      </w:r>
    </w:p>
    <w:p w:rsidR="001F1716" w:rsidRDefault="001F1716" w:rsidP="001F1716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 Опубликовать распоряжение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3B28A8" w:rsidRPr="00D42C20" w:rsidRDefault="003B28A8" w:rsidP="0040433F">
      <w:pPr>
        <w:tabs>
          <w:tab w:val="left" w:pos="993"/>
          <w:tab w:val="right" w:pos="9639"/>
        </w:tabs>
        <w:rPr>
          <w:rFonts w:eastAsia="Calibri"/>
          <w:b/>
          <w:bCs/>
          <w:sz w:val="52"/>
          <w:szCs w:val="28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085A81" w:rsidRDefault="00085A8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0</w:t>
      </w:r>
      <w:r w:rsidR="00A8689F">
        <w:rPr>
          <w:sz w:val="20"/>
          <w:szCs w:val="16"/>
        </w:rPr>
        <w:t>7</w:t>
      </w:r>
      <w:r w:rsidR="003B28A8">
        <w:rPr>
          <w:sz w:val="20"/>
          <w:szCs w:val="16"/>
        </w:rPr>
        <w:t>л</w:t>
      </w:r>
      <w:r>
        <w:rPr>
          <w:sz w:val="20"/>
          <w:szCs w:val="16"/>
        </w:rPr>
        <w:t>.0</w:t>
      </w:r>
      <w:r w:rsidR="00207992">
        <w:rPr>
          <w:sz w:val="20"/>
          <w:szCs w:val="16"/>
        </w:rPr>
        <w:t>3</w:t>
      </w:r>
    </w:p>
    <w:sectPr w:rsidR="00B67108" w:rsidSect="003B28A8">
      <w:headerReference w:type="default" r:id="rId10"/>
      <w:pgSz w:w="11906" w:h="16838"/>
      <w:pgMar w:top="567" w:right="567" w:bottom="42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C20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17E5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42C78"/>
    <w:multiLevelType w:val="hybridMultilevel"/>
    <w:tmpl w:val="DDA0C6BC"/>
    <w:lvl w:ilvl="0" w:tplc="CC90401C">
      <w:start w:val="1"/>
      <w:numFmt w:val="decimal"/>
      <w:lvlText w:val="%1."/>
      <w:lvlJc w:val="left"/>
      <w:pPr>
        <w:ind w:left="1069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18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5"/>
  </w:num>
  <w:num w:numId="37">
    <w:abstractNumId w:val="0"/>
  </w:num>
  <w:num w:numId="38">
    <w:abstractNumId w:val="4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6E70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36C1D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5A81"/>
    <w:rsid w:val="0008647F"/>
    <w:rsid w:val="00086686"/>
    <w:rsid w:val="00086BBD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6B16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080"/>
    <w:rsid w:val="001078D2"/>
    <w:rsid w:val="00107E2E"/>
    <w:rsid w:val="00107F5B"/>
    <w:rsid w:val="00110511"/>
    <w:rsid w:val="00110635"/>
    <w:rsid w:val="00110C44"/>
    <w:rsid w:val="00111035"/>
    <w:rsid w:val="001113DF"/>
    <w:rsid w:val="00111654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716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5B5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5522"/>
    <w:rsid w:val="002C6632"/>
    <w:rsid w:val="002C6737"/>
    <w:rsid w:val="002C7086"/>
    <w:rsid w:val="002D2EC6"/>
    <w:rsid w:val="002D3184"/>
    <w:rsid w:val="002D3B59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28FE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6D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8A8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0E6E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6866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0915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24B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A1A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4CA4"/>
    <w:rsid w:val="008257C0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56F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96AC2"/>
    <w:rsid w:val="008A24AD"/>
    <w:rsid w:val="008A270C"/>
    <w:rsid w:val="008A2E2E"/>
    <w:rsid w:val="008A4B69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8F7C77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67D79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8689F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A09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97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1DD3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4ED"/>
    <w:rsid w:val="00B67F12"/>
    <w:rsid w:val="00B71C99"/>
    <w:rsid w:val="00B7348D"/>
    <w:rsid w:val="00B73E6D"/>
    <w:rsid w:val="00B74C5D"/>
    <w:rsid w:val="00B74FB6"/>
    <w:rsid w:val="00B75286"/>
    <w:rsid w:val="00B75374"/>
    <w:rsid w:val="00B75A1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7D9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556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A70AF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C7BE3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6AD4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2C20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387C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97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07D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238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03A1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semiHidden/>
    <w:unhideWhenUsed/>
    <w:rsid w:val="001F1716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F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unhideWhenUsed/>
    <w:rsid w:val="001F1716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semiHidden/>
    <w:rsid w:val="001F171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semiHidden/>
    <w:unhideWhenUsed/>
    <w:rsid w:val="001F1716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F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unhideWhenUsed/>
    <w:rsid w:val="001F1716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semiHidden/>
    <w:rsid w:val="001F171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2025-03-07T10:56:00Z</cp:lastPrinted>
  <dcterms:created xsi:type="dcterms:W3CDTF">2025-03-10T09:31:00Z</dcterms:created>
  <dcterms:modified xsi:type="dcterms:W3CDTF">2025-03-10T09:31:00Z</dcterms:modified>
</cp:coreProperties>
</file>