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479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6777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E79A3" w:rsidRDefault="002E79A3" w:rsidP="002E79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многоквартирном доме по ул. Советской, 7 в городе Архангельске и о признании утратившим силу пункта 1 постановления Администрации городского округа "Город Архангельск" </w:t>
      </w:r>
      <w:proofErr w:type="gramEnd"/>
    </w:p>
    <w:p w:rsidR="002E79A3" w:rsidRDefault="002E79A3" w:rsidP="002E79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июня 2024 года № 1032</w:t>
      </w:r>
    </w:p>
    <w:p w:rsidR="002E79A3" w:rsidRDefault="002E79A3" w:rsidP="002E79A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79A3" w:rsidRDefault="002E79A3" w:rsidP="002E79A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79A3" w:rsidRDefault="002E79A3" w:rsidP="002E79A3">
      <w:pPr>
        <w:ind w:firstLine="709"/>
        <w:jc w:val="both"/>
        <w:rPr>
          <w:rStyle w:val="afa"/>
          <w:b w:val="0"/>
        </w:rPr>
      </w:pPr>
      <w:r>
        <w:rPr>
          <w:szCs w:val="28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Администрация городского округа "Город Архангельск" </w:t>
      </w: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я е т</w:t>
      </w:r>
      <w:r>
        <w:rPr>
          <w:szCs w:val="28"/>
        </w:rPr>
        <w:t>:</w:t>
      </w:r>
    </w:p>
    <w:p w:rsidR="002E79A3" w:rsidRDefault="002E79A3" w:rsidP="002E79A3">
      <w:pPr>
        <w:pStyle w:val="af9"/>
        <w:shd w:val="clear" w:color="auto" w:fill="FFFFFF"/>
        <w:ind w:firstLine="709"/>
        <w:jc w:val="both"/>
      </w:pPr>
    </w:p>
    <w:p w:rsidR="002E79A3" w:rsidRDefault="002E79A3" w:rsidP="002E79A3">
      <w:pPr>
        <w:pStyle w:val="af9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в многоквартирном доме по адресу: г. Архангельск, ул. Советская, д. 7 (1 – 4 подъезды) в размере 38 руб. 00 коп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 1 кв. м общей площади жилого помещения в месяц в соответствии с решением общего собрания собственников помещений и членов товарищества собственников жилья "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 xml:space="preserve"> 7 (1-4)" от 29 апреля 2026 года № 20260400108641.</w:t>
      </w:r>
    </w:p>
    <w:p w:rsidR="002E79A3" w:rsidRDefault="002E79A3" w:rsidP="002E79A3">
      <w:pPr>
        <w:pStyle w:val="af9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Признать утратившим силу пункт 1 постановления Администрации городского округа "Город Архангельск" от 21 июня 2024 года № 1032 "О плате за содержание жилого помещения для нанимателей жилых помещений </w:t>
      </w:r>
      <w:r>
        <w:rPr>
          <w:sz w:val="28"/>
          <w:szCs w:val="28"/>
        </w:rPr>
        <w:br/>
        <w:t xml:space="preserve">по договорам социального найма и договорам найма жилых помещений </w:t>
      </w:r>
      <w:r>
        <w:rPr>
          <w:sz w:val="28"/>
          <w:szCs w:val="28"/>
        </w:rPr>
        <w:br/>
        <w:t xml:space="preserve">в многоквартирном доме по ул. Советской, 7 в городе Архангельске </w:t>
      </w:r>
      <w:r>
        <w:rPr>
          <w:sz w:val="28"/>
          <w:szCs w:val="28"/>
        </w:rPr>
        <w:br/>
        <w:t>и о признании утратившим силу пункта 1 постановления Администрации городского округа "Город Архангельск" от</w:t>
      </w:r>
      <w:proofErr w:type="gramEnd"/>
      <w:r>
        <w:rPr>
          <w:sz w:val="28"/>
          <w:szCs w:val="28"/>
        </w:rPr>
        <w:t xml:space="preserve"> 12 февраля 2021 года № 288"</w:t>
      </w:r>
    </w:p>
    <w:p w:rsidR="002E79A3" w:rsidRDefault="002E79A3" w:rsidP="002E79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E79A3" w:rsidRDefault="002E79A3" w:rsidP="002E79A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4. Настоящее постановление вступает в силу со дня его официального опубликования и распространяется на правоотношения, возникшие с 01 июня 2026 года.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09D2" w:rsidRDefault="002E09D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79A3" w:rsidRDefault="002E79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79A3" w:rsidRDefault="002E79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79A3" w:rsidRDefault="002E79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79A3" w:rsidRDefault="002E79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79A3" w:rsidRDefault="002E79A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2E79A3">
        <w:rPr>
          <w:sz w:val="20"/>
          <w:szCs w:val="16"/>
        </w:rPr>
        <w:t>и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77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24B5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779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34D97-5C24-40A6-8900-7E1F5316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2026-05-29T07:13:00Z</dcterms:created>
  <dcterms:modified xsi:type="dcterms:W3CDTF">2026-05-29T07:13:00Z</dcterms:modified>
</cp:coreProperties>
</file>