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515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875A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1070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1655A" w:rsidRPr="00C1655A" w:rsidRDefault="00C1655A" w:rsidP="00C1655A">
      <w:pPr>
        <w:keepNext/>
        <w:spacing w:line="280" w:lineRule="exact"/>
        <w:jc w:val="center"/>
        <w:outlineLvl w:val="4"/>
        <w:rPr>
          <w:b/>
          <w:bCs/>
          <w:szCs w:val="28"/>
        </w:rPr>
      </w:pPr>
      <w:r w:rsidRPr="00C1655A">
        <w:rPr>
          <w:b/>
          <w:szCs w:val="28"/>
        </w:rPr>
        <w:t>О внесении изменений в к</w:t>
      </w:r>
      <w:r w:rsidRPr="00C1655A">
        <w:rPr>
          <w:b/>
          <w:bCs/>
          <w:szCs w:val="28"/>
        </w:rPr>
        <w:t>алендарный план</w:t>
      </w:r>
    </w:p>
    <w:p w:rsidR="00C1655A" w:rsidRPr="00C1655A" w:rsidRDefault="00C1655A" w:rsidP="00C1655A">
      <w:pPr>
        <w:pStyle w:val="ConsPlusTitle"/>
        <w:widowControl/>
        <w:tabs>
          <w:tab w:val="left" w:pos="2835"/>
          <w:tab w:val="left" w:pos="34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1655A"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мероприятий </w:t>
      </w:r>
      <w:r w:rsidRPr="00C1655A">
        <w:rPr>
          <w:rFonts w:ascii="Times New Roman" w:hAnsi="Times New Roman" w:cs="Times New Roman"/>
          <w:sz w:val="28"/>
          <w:szCs w:val="28"/>
        </w:rPr>
        <w:br/>
      </w:r>
      <w:r w:rsidRPr="00C1655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"Город Архангельск" </w:t>
      </w:r>
      <w:r w:rsidRPr="00C1655A">
        <w:rPr>
          <w:rFonts w:ascii="Times New Roman" w:hAnsi="Times New Roman" w:cs="Times New Roman"/>
          <w:sz w:val="28"/>
          <w:szCs w:val="28"/>
        </w:rPr>
        <w:t>на 2026 год</w:t>
      </w:r>
    </w:p>
    <w:p w:rsidR="00C1655A" w:rsidRPr="00C1655A" w:rsidRDefault="00C1655A" w:rsidP="00C1655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1655A" w:rsidRPr="00C1655A" w:rsidRDefault="00C1655A" w:rsidP="00C1655A">
      <w:pPr>
        <w:autoSpaceDE w:val="0"/>
        <w:autoSpaceDN w:val="0"/>
        <w:jc w:val="center"/>
        <w:rPr>
          <w:b/>
          <w:color w:val="000000" w:themeColor="text1"/>
          <w:szCs w:val="28"/>
        </w:rPr>
      </w:pPr>
    </w:p>
    <w:p w:rsidR="00C1655A" w:rsidRDefault="00C1655A" w:rsidP="00C1655A">
      <w:pPr>
        <w:suppressAutoHyphens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C1655A">
        <w:rPr>
          <w:bCs/>
          <w:szCs w:val="28"/>
        </w:rPr>
        <w:t xml:space="preserve">1. Внести в календарный </w:t>
      </w:r>
      <w:hyperlink r:id="rId11" w:history="1">
        <w:r w:rsidRPr="00C1655A">
          <w:rPr>
            <w:rStyle w:val="ac"/>
            <w:bCs/>
            <w:color w:val="auto"/>
            <w:szCs w:val="28"/>
            <w:u w:val="none"/>
          </w:rPr>
          <w:t>план</w:t>
        </w:r>
      </w:hyperlink>
      <w:r w:rsidRPr="00C1655A">
        <w:rPr>
          <w:bCs/>
          <w:szCs w:val="28"/>
        </w:rPr>
        <w:t xml:space="preserve"> физкультурных мероприятий </w:t>
      </w:r>
      <w:r w:rsidRPr="00C1655A">
        <w:rPr>
          <w:bCs/>
          <w:szCs w:val="28"/>
        </w:rPr>
        <w:br/>
        <w:t>и спортивных мероприятий городского округа</w:t>
      </w:r>
      <w:r>
        <w:rPr>
          <w:bCs/>
          <w:szCs w:val="28"/>
        </w:rPr>
        <w:t xml:space="preserve"> "Город Архангельск" </w:t>
      </w:r>
      <w:r w:rsidRPr="00C1655A">
        <w:rPr>
          <w:bCs/>
          <w:szCs w:val="28"/>
        </w:rPr>
        <w:br/>
      </w:r>
      <w:r>
        <w:rPr>
          <w:bCs/>
          <w:color w:val="000000" w:themeColor="text1"/>
          <w:szCs w:val="28"/>
        </w:rPr>
        <w:t xml:space="preserve">на 2026 год, утвержденный постановлением Администрации </w:t>
      </w:r>
      <w:r>
        <w:rPr>
          <w:bCs/>
          <w:szCs w:val="28"/>
        </w:rPr>
        <w:t xml:space="preserve">городского округа </w:t>
      </w:r>
      <w:r>
        <w:rPr>
          <w:bCs/>
          <w:color w:val="000000" w:themeColor="text1"/>
          <w:szCs w:val="28"/>
        </w:rPr>
        <w:t>"Город Архангельск" от 14 января 2026 года № 9</w:t>
      </w:r>
      <w:r>
        <w:rPr>
          <w:bCs/>
          <w:szCs w:val="28"/>
        </w:rPr>
        <w:t xml:space="preserve"> (с изменениями), изменения, дополнив часть </w:t>
      </w:r>
      <w:r>
        <w:rPr>
          <w:szCs w:val="28"/>
        </w:rPr>
        <w:t xml:space="preserve">II "Физкультурные мероприятия" пунктами </w:t>
      </w:r>
      <w:r>
        <w:rPr>
          <w:color w:val="000000" w:themeColor="text1"/>
          <w:szCs w:val="28"/>
        </w:rPr>
        <w:t>46</w:t>
      </w:r>
      <w:r>
        <w:rPr>
          <w:color w:val="000000" w:themeColor="text1"/>
          <w:szCs w:val="28"/>
          <w:vertAlign w:val="superscript"/>
        </w:rPr>
        <w:t xml:space="preserve">1 </w:t>
      </w:r>
      <w:r>
        <w:rPr>
          <w:szCs w:val="28"/>
        </w:rPr>
        <w:t xml:space="preserve">и </w:t>
      </w:r>
      <w:r>
        <w:rPr>
          <w:color w:val="000000" w:themeColor="text1"/>
          <w:szCs w:val="28"/>
        </w:rPr>
        <w:t>82</w:t>
      </w:r>
      <w:r>
        <w:rPr>
          <w:color w:val="000000" w:themeColor="text1"/>
          <w:szCs w:val="28"/>
          <w:vertAlign w:val="superscript"/>
        </w:rPr>
        <w:t>1</w:t>
      </w:r>
      <w:r>
        <w:rPr>
          <w:szCs w:val="28"/>
        </w:rPr>
        <w:t xml:space="preserve"> следующего содержания:</w:t>
      </w:r>
    </w:p>
    <w:tbl>
      <w:tblPr>
        <w:tblpPr w:leftFromText="180" w:rightFromText="180" w:bottomFromText="200" w:vertAnchor="text" w:horzAnchor="margin" w:tblpY="230"/>
        <w:tblOverlap w:val="never"/>
        <w:tblW w:w="1001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9"/>
        <w:gridCol w:w="500"/>
        <w:gridCol w:w="1359"/>
        <w:gridCol w:w="1796"/>
        <w:gridCol w:w="882"/>
        <w:gridCol w:w="1701"/>
        <w:gridCol w:w="1362"/>
        <w:gridCol w:w="1757"/>
        <w:gridCol w:w="406"/>
      </w:tblGrid>
      <w:tr w:rsidR="00C1655A" w:rsidRPr="00C1655A" w:rsidTr="00C1655A">
        <w:trPr>
          <w:trHeight w:val="1843"/>
        </w:trPr>
        <w:tc>
          <w:tcPr>
            <w:tcW w:w="249" w:type="dxa"/>
            <w:shd w:val="clear" w:color="auto" w:fill="FFFFFF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</w:tc>
        <w:tc>
          <w:tcPr>
            <w:tcW w:w="500" w:type="dxa"/>
            <w:shd w:val="clear" w:color="auto" w:fill="FFFFFF"/>
          </w:tcPr>
          <w:p w:rsidR="00C1655A" w:rsidRPr="00C1655A" w:rsidRDefault="00C1655A" w:rsidP="00A5359B">
            <w:pPr>
              <w:ind w:left="-107" w:right="-34"/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46</w:t>
            </w:r>
            <w:r w:rsidRPr="00C1655A">
              <w:rPr>
                <w:color w:val="000000" w:themeColor="text1"/>
                <w:sz w:val="18"/>
                <w:szCs w:val="28"/>
                <w:vertAlign w:val="superscript"/>
              </w:rPr>
              <w:t>1</w:t>
            </w:r>
            <w:r w:rsidRPr="00C1655A">
              <w:rPr>
                <w:color w:val="000000" w:themeColor="text1"/>
                <w:sz w:val="18"/>
                <w:szCs w:val="28"/>
              </w:rPr>
              <w:t>.</w:t>
            </w:r>
          </w:p>
        </w:tc>
        <w:tc>
          <w:tcPr>
            <w:tcW w:w="1359" w:type="dxa"/>
            <w:shd w:val="clear" w:color="auto" w:fill="FFFFFF"/>
          </w:tcPr>
          <w:p w:rsidR="00C1655A" w:rsidRPr="00C1655A" w:rsidRDefault="00C1655A" w:rsidP="00A5359B">
            <w:pPr>
              <w:ind w:left="-40"/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Легкая атлетика</w:t>
            </w:r>
          </w:p>
        </w:tc>
        <w:tc>
          <w:tcPr>
            <w:tcW w:w="1796" w:type="dxa"/>
            <w:shd w:val="clear" w:color="auto" w:fill="FFFFFF"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Легкоатлетическая эстафета среди воспитанников дошкольных образовательных учреждений,</w:t>
            </w:r>
          </w:p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</w:rPr>
            </w:pPr>
            <w:proofErr w:type="gramStart"/>
            <w:r w:rsidRPr="00C1655A">
              <w:rPr>
                <w:color w:val="000000" w:themeColor="text1"/>
                <w:sz w:val="18"/>
                <w:szCs w:val="28"/>
              </w:rPr>
              <w:t>посвященная</w:t>
            </w:r>
            <w:proofErr w:type="gramEnd"/>
            <w:r w:rsidRPr="00C1655A">
              <w:rPr>
                <w:color w:val="000000" w:themeColor="text1"/>
                <w:sz w:val="18"/>
                <w:szCs w:val="28"/>
              </w:rPr>
              <w:t xml:space="preserve"> Дню защиты детей</w:t>
            </w:r>
          </w:p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</w:p>
        </w:tc>
        <w:tc>
          <w:tcPr>
            <w:tcW w:w="882" w:type="dxa"/>
            <w:shd w:val="clear" w:color="auto" w:fill="auto"/>
          </w:tcPr>
          <w:p w:rsidR="00C1655A" w:rsidRPr="00C1655A" w:rsidRDefault="00C1655A" w:rsidP="00A5359B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Июнь</w:t>
            </w:r>
          </w:p>
        </w:tc>
        <w:tc>
          <w:tcPr>
            <w:tcW w:w="1701" w:type="dxa"/>
            <w:shd w:val="clear" w:color="auto" w:fill="FFFFFF"/>
          </w:tcPr>
          <w:p w:rsidR="00C1655A" w:rsidRPr="00C1655A" w:rsidRDefault="00C1655A" w:rsidP="00A5359B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 xml:space="preserve">МАУ "ФСК имени А.Ф. </w:t>
            </w:r>
            <w:proofErr w:type="spellStart"/>
            <w:r w:rsidRPr="00C1655A">
              <w:rPr>
                <w:color w:val="000000" w:themeColor="text1"/>
                <w:sz w:val="18"/>
                <w:szCs w:val="28"/>
              </w:rPr>
              <w:t>Личутина</w:t>
            </w:r>
            <w:proofErr w:type="spellEnd"/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</w:tc>
        <w:tc>
          <w:tcPr>
            <w:tcW w:w="1362" w:type="dxa"/>
            <w:shd w:val="clear" w:color="auto" w:fill="FFFFFF"/>
          </w:tcPr>
          <w:p w:rsidR="00C1655A" w:rsidRPr="00C1655A" w:rsidRDefault="00C1655A" w:rsidP="00A5359B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По положению</w:t>
            </w:r>
          </w:p>
        </w:tc>
        <w:tc>
          <w:tcPr>
            <w:tcW w:w="1757" w:type="dxa"/>
            <w:shd w:val="clear" w:color="auto" w:fill="FFFFFF"/>
          </w:tcPr>
          <w:p w:rsidR="00C1655A" w:rsidRPr="00C1655A" w:rsidRDefault="00C1655A" w:rsidP="00A5359B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 xml:space="preserve">МАУ "ФСК имени А.Ф. </w:t>
            </w:r>
            <w:proofErr w:type="spellStart"/>
            <w:r w:rsidRPr="00C1655A">
              <w:rPr>
                <w:color w:val="000000" w:themeColor="text1"/>
                <w:sz w:val="18"/>
                <w:szCs w:val="28"/>
              </w:rPr>
              <w:t>Личутина</w:t>
            </w:r>
            <w:proofErr w:type="spellEnd"/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</w:tc>
        <w:tc>
          <w:tcPr>
            <w:tcW w:w="406" w:type="dxa"/>
            <w:shd w:val="clear" w:color="auto" w:fill="FFFFFF"/>
            <w:vAlign w:val="bottom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";</w:t>
            </w:r>
          </w:p>
        </w:tc>
      </w:tr>
      <w:tr w:rsidR="00C1655A" w:rsidRPr="00C1655A" w:rsidTr="00C1655A">
        <w:trPr>
          <w:trHeight w:val="1113"/>
        </w:trPr>
        <w:tc>
          <w:tcPr>
            <w:tcW w:w="249" w:type="dxa"/>
            <w:shd w:val="clear" w:color="auto" w:fill="FFFFFF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</w:tc>
        <w:tc>
          <w:tcPr>
            <w:tcW w:w="500" w:type="dxa"/>
            <w:shd w:val="clear" w:color="auto" w:fill="FFFFFF"/>
          </w:tcPr>
          <w:p w:rsidR="00C1655A" w:rsidRPr="00C1655A" w:rsidRDefault="00C1655A" w:rsidP="00A5359B">
            <w:pPr>
              <w:ind w:left="-107" w:right="-34"/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82</w:t>
            </w:r>
            <w:r w:rsidRPr="00C1655A">
              <w:rPr>
                <w:color w:val="000000" w:themeColor="text1"/>
                <w:sz w:val="18"/>
                <w:szCs w:val="28"/>
                <w:vertAlign w:val="superscript"/>
              </w:rPr>
              <w:t>1</w:t>
            </w:r>
            <w:r w:rsidRPr="00C1655A">
              <w:rPr>
                <w:color w:val="000000" w:themeColor="text1"/>
                <w:sz w:val="18"/>
                <w:szCs w:val="28"/>
              </w:rPr>
              <w:t>.</w:t>
            </w:r>
          </w:p>
        </w:tc>
        <w:tc>
          <w:tcPr>
            <w:tcW w:w="1359" w:type="dxa"/>
            <w:shd w:val="clear" w:color="auto" w:fill="FFFFFF"/>
            <w:hideMark/>
          </w:tcPr>
          <w:p w:rsidR="00C1655A" w:rsidRPr="00C1655A" w:rsidRDefault="00C1655A" w:rsidP="00C1655A">
            <w:pPr>
              <w:ind w:left="-40"/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Комплексное мероприятие</w:t>
            </w:r>
          </w:p>
        </w:tc>
        <w:tc>
          <w:tcPr>
            <w:tcW w:w="1796" w:type="dxa"/>
            <w:shd w:val="clear" w:color="auto" w:fill="FFFFFF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Спортивный праздник "Спортивный олимп"</w:t>
            </w:r>
          </w:p>
        </w:tc>
        <w:tc>
          <w:tcPr>
            <w:tcW w:w="882" w:type="dxa"/>
            <w:shd w:val="clear" w:color="auto" w:fill="auto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Декабрь</w:t>
            </w:r>
          </w:p>
        </w:tc>
        <w:tc>
          <w:tcPr>
            <w:tcW w:w="1701" w:type="dxa"/>
            <w:shd w:val="clear" w:color="auto" w:fill="FFFFFF"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 xml:space="preserve">МАУ "ФСК имени А.Ф. </w:t>
            </w:r>
            <w:proofErr w:type="spellStart"/>
            <w:r w:rsidRPr="00C1655A">
              <w:rPr>
                <w:color w:val="000000" w:themeColor="text1"/>
                <w:sz w:val="18"/>
                <w:szCs w:val="28"/>
              </w:rPr>
              <w:t>Личутина</w:t>
            </w:r>
            <w:proofErr w:type="spellEnd"/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</w:p>
        </w:tc>
        <w:tc>
          <w:tcPr>
            <w:tcW w:w="1362" w:type="dxa"/>
            <w:shd w:val="clear" w:color="auto" w:fill="FFFFFF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По положению</w:t>
            </w:r>
          </w:p>
        </w:tc>
        <w:tc>
          <w:tcPr>
            <w:tcW w:w="1757" w:type="dxa"/>
            <w:shd w:val="clear" w:color="auto" w:fill="FFFFFF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 xml:space="preserve">МАУ "ФСК имени А.Ф. </w:t>
            </w:r>
            <w:proofErr w:type="spellStart"/>
            <w:r w:rsidRPr="00C1655A">
              <w:rPr>
                <w:color w:val="000000" w:themeColor="text1"/>
                <w:sz w:val="18"/>
                <w:szCs w:val="28"/>
              </w:rPr>
              <w:t>Личутина</w:t>
            </w:r>
            <w:proofErr w:type="spellEnd"/>
            <w:r w:rsidRPr="00C1655A">
              <w:rPr>
                <w:color w:val="000000" w:themeColor="text1"/>
                <w:sz w:val="18"/>
                <w:szCs w:val="28"/>
              </w:rPr>
              <w:t>"</w:t>
            </w:r>
          </w:p>
        </w:tc>
        <w:tc>
          <w:tcPr>
            <w:tcW w:w="406" w:type="dxa"/>
            <w:shd w:val="clear" w:color="auto" w:fill="FFFFFF"/>
            <w:vAlign w:val="bottom"/>
            <w:hideMark/>
          </w:tcPr>
          <w:p w:rsidR="00C1655A" w:rsidRPr="00C1655A" w:rsidRDefault="00C1655A" w:rsidP="00C1655A">
            <w:pPr>
              <w:rPr>
                <w:color w:val="000000" w:themeColor="text1"/>
                <w:sz w:val="18"/>
                <w:szCs w:val="28"/>
                <w:lang w:eastAsia="en-US"/>
              </w:rPr>
            </w:pPr>
            <w:r w:rsidRPr="00C1655A">
              <w:rPr>
                <w:color w:val="000000" w:themeColor="text1"/>
                <w:sz w:val="18"/>
                <w:szCs w:val="28"/>
              </w:rPr>
              <w:t>".</w:t>
            </w:r>
          </w:p>
        </w:tc>
      </w:tr>
    </w:tbl>
    <w:p w:rsidR="00C1655A" w:rsidRDefault="00C1655A" w:rsidP="00C165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  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A5359B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A5359B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A5359B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Pr="00A5359B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1655A" w:rsidRPr="00A5359B" w:rsidRDefault="00C165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C1655A">
        <w:rPr>
          <w:sz w:val="20"/>
          <w:szCs w:val="16"/>
        </w:rPr>
        <w:t>о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2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55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30E7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5AB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9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4ACC5BA23AFB938640E404CDE0127CB50CC0C9AFDD1722FA4FA287BCE972EF6A3D78D5B8E1C4EF82E3B6O515M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EEFD-235C-4D2A-97C2-08563B26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2026-05-29T07:19:00Z</dcterms:created>
  <dcterms:modified xsi:type="dcterms:W3CDTF">2026-05-29T07:19:00Z</dcterms:modified>
</cp:coreProperties>
</file>