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129721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F4098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229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B1C14" w:rsidRPr="003E3DE4" w:rsidRDefault="00FB1C14" w:rsidP="00FB1C14">
      <w:pPr>
        <w:jc w:val="center"/>
        <w:outlineLvl w:val="0"/>
        <w:rPr>
          <w:b/>
          <w:szCs w:val="28"/>
        </w:rPr>
      </w:pPr>
      <w:r w:rsidRPr="003E3DE4">
        <w:rPr>
          <w:b/>
          <w:szCs w:val="28"/>
        </w:rPr>
        <w:t>Об установлении публичного сервитута</w:t>
      </w:r>
    </w:p>
    <w:p w:rsidR="00FB1C14" w:rsidRPr="00165A7C" w:rsidRDefault="00FB1C14" w:rsidP="00FB1C14">
      <w:pPr>
        <w:ind w:firstLine="709"/>
        <w:jc w:val="both"/>
        <w:outlineLvl w:val="0"/>
        <w:rPr>
          <w:sz w:val="56"/>
          <w:szCs w:val="56"/>
        </w:rPr>
      </w:pP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FF0063">
        <w:rPr>
          <w:szCs w:val="28"/>
        </w:rPr>
        <w:t xml:space="preserve">В соответствии с главой </w:t>
      </w:r>
      <w:r w:rsidRPr="00FF0063">
        <w:rPr>
          <w:szCs w:val="28"/>
          <w:lang w:val="en-US"/>
        </w:rPr>
        <w:t>V</w:t>
      </w:r>
      <w:r w:rsidRPr="00FF0063">
        <w:rPr>
          <w:szCs w:val="28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</w:t>
      </w:r>
      <w:r w:rsidR="00165A7C">
        <w:rPr>
          <w:szCs w:val="28"/>
        </w:rPr>
        <w:br/>
      </w:r>
      <w:r w:rsidRPr="00FF0063">
        <w:rPr>
          <w:szCs w:val="28"/>
        </w:rPr>
        <w:t xml:space="preserve">№ 197 "О типовых правилах охраны коммунальных тепловых сетей", Уставом городского округа "Город Архангельск", ходатайством ПАО "ТГК-2" </w:t>
      </w:r>
      <w:r w:rsidR="00165A7C">
        <w:rPr>
          <w:szCs w:val="28"/>
        </w:rPr>
        <w:br/>
      </w:r>
      <w:r w:rsidRPr="00FF0063">
        <w:rPr>
          <w:szCs w:val="28"/>
        </w:rPr>
        <w:t xml:space="preserve">(ИНН 7606053324) и в целях размещения объекта теплоснабжения: "Тепловая сеть от места врезки в ТК-С-18л-14-3а до наружной проекции стены здания </w:t>
      </w:r>
      <w:r w:rsidR="00165A7C">
        <w:rPr>
          <w:szCs w:val="28"/>
        </w:rPr>
        <w:br/>
      </w:r>
      <w:r w:rsidRPr="00FF0063">
        <w:rPr>
          <w:szCs w:val="28"/>
        </w:rPr>
        <w:t xml:space="preserve">по пр. Никольский, 37, к.1", расположенного: Архангельская область, городской округ город Архангельск, город Архангельск, Администрация городского округа "Город Архангельск" </w:t>
      </w:r>
      <w:r w:rsidRPr="00FF0063">
        <w:rPr>
          <w:b/>
          <w:spacing w:val="30"/>
          <w:szCs w:val="28"/>
        </w:rPr>
        <w:t>постановляет: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  <w:highlight w:val="yellow"/>
        </w:rPr>
      </w:pPr>
    </w:p>
    <w:p w:rsidR="007D115C" w:rsidRPr="00FF0063" w:rsidRDefault="007D115C" w:rsidP="00165A7C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F0063">
        <w:rPr>
          <w:szCs w:val="28"/>
        </w:rPr>
        <w:t>Утвердить прилагаемую схему границ публичного сервитута общей площадью 84 кв. м, расположенного в границах следующего земельного участка: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 xml:space="preserve">земельный участок, расположенный по адресу (местоположение): Архангельская обл., г. Архангельск, Соломбальский территориальный округ, </w:t>
      </w:r>
      <w:r w:rsidRPr="00FF0063">
        <w:rPr>
          <w:szCs w:val="28"/>
        </w:rPr>
        <w:br/>
        <w:t>по пр. Никольскому, 37, кадастровый номер 29:22:022533:33;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>земли кадастрового квартала 29:22:022533.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 xml:space="preserve">2. </w:t>
      </w:r>
      <w:r w:rsidRPr="00FF0063">
        <w:rPr>
          <w:bCs/>
          <w:szCs w:val="28"/>
        </w:rPr>
        <w:t xml:space="preserve">Установить публичный сервитут </w:t>
      </w:r>
      <w:r w:rsidRPr="00FF0063">
        <w:rPr>
          <w:szCs w:val="28"/>
        </w:rPr>
        <w:t xml:space="preserve">в пользу ПАО "ТГК-2" (местонахождение: 150003, Россия, обл. Ярославская, г. Ярославль, </w:t>
      </w:r>
      <w:r w:rsidR="00165A7C">
        <w:rPr>
          <w:szCs w:val="28"/>
        </w:rPr>
        <w:br/>
      </w:r>
      <w:r w:rsidRPr="00FF0063">
        <w:rPr>
          <w:szCs w:val="28"/>
        </w:rPr>
        <w:t>ул. Пятницкая, д. 6, ИНН 7606053324, ОГРН 1057601091151) в соответствии</w:t>
      </w:r>
      <w:r w:rsidR="00165A7C">
        <w:rPr>
          <w:szCs w:val="28"/>
        </w:rPr>
        <w:br/>
      </w:r>
      <w:r w:rsidRPr="00FF0063">
        <w:rPr>
          <w:szCs w:val="28"/>
        </w:rPr>
        <w:t xml:space="preserve">с утвержденной настоящим постановлением схемой границ публичного сервитута общей площадью 84 кв. м, расположенного в границах земельного участка с кадастровым номером 29:22:022533:33, кадастрового квартала 29:22:022533 в целях размещения объекта теплоснабжения: "Тепловая сеть </w:t>
      </w:r>
      <w:r w:rsidR="00165A7C">
        <w:rPr>
          <w:szCs w:val="28"/>
        </w:rPr>
        <w:br/>
      </w:r>
      <w:r w:rsidRPr="00FF0063">
        <w:rPr>
          <w:szCs w:val="28"/>
        </w:rPr>
        <w:t xml:space="preserve">от места врезки в ТК-С-18л-14-3а до наружной проекции стены здания </w:t>
      </w:r>
      <w:r w:rsidR="00165A7C">
        <w:rPr>
          <w:szCs w:val="28"/>
        </w:rPr>
        <w:br/>
      </w:r>
      <w:r w:rsidRPr="00FF0063">
        <w:rPr>
          <w:szCs w:val="28"/>
        </w:rPr>
        <w:t>по пр. Никольский, 37, к.1", расположенного: Архангельская область, городской округ город Архангельск, город Архангельск, город Архангельск.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 xml:space="preserve">3. </w:t>
      </w:r>
      <w:r w:rsidR="00165A7C">
        <w:rPr>
          <w:szCs w:val="28"/>
        </w:rPr>
        <w:tab/>
      </w:r>
      <w:r w:rsidRPr="00FF0063">
        <w:rPr>
          <w:szCs w:val="28"/>
        </w:rPr>
        <w:t>Публичный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lastRenderedPageBreak/>
        <w:t xml:space="preserve">4. </w:t>
      </w:r>
      <w:r w:rsidR="00165A7C">
        <w:rPr>
          <w:szCs w:val="28"/>
        </w:rPr>
        <w:tab/>
      </w:r>
      <w:r w:rsidRPr="00FF0063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 xml:space="preserve">5. </w:t>
      </w:r>
      <w:r w:rsidR="00165A7C">
        <w:rPr>
          <w:szCs w:val="28"/>
        </w:rPr>
        <w:tab/>
      </w:r>
      <w:r w:rsidRPr="00FF0063">
        <w:rPr>
          <w:szCs w:val="28"/>
        </w:rPr>
        <w:t xml:space="preserve">Плата за публичный сервитут устанавливается в соответствии </w:t>
      </w:r>
      <w:r w:rsidRPr="00FF0063">
        <w:rPr>
          <w:szCs w:val="28"/>
        </w:rPr>
        <w:br/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5F7168">
        <w:rPr>
          <w:szCs w:val="28"/>
        </w:rPr>
        <w:br/>
      </w:r>
      <w:r w:rsidRPr="00FF0063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5F7168">
        <w:rPr>
          <w:szCs w:val="28"/>
        </w:rPr>
        <w:br/>
      </w:r>
      <w:r w:rsidRPr="00FF0063">
        <w:rPr>
          <w:szCs w:val="28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 xml:space="preserve">6. </w:t>
      </w:r>
      <w:r w:rsidR="00165A7C">
        <w:rPr>
          <w:szCs w:val="28"/>
        </w:rPr>
        <w:tab/>
      </w:r>
      <w:r w:rsidRPr="00FF0063">
        <w:rPr>
          <w:szCs w:val="28"/>
        </w:rPr>
        <w:t xml:space="preserve">Обладатель публичного сервитута вправе приступить </w:t>
      </w:r>
      <w:r w:rsidR="00165A7C">
        <w:rPr>
          <w:szCs w:val="28"/>
        </w:rPr>
        <w:br/>
      </w:r>
      <w:r w:rsidRPr="00FF0063">
        <w:rPr>
          <w:szCs w:val="28"/>
        </w:rPr>
        <w:t>к осуществлению публичного сервитута после внесения платы за публичный сервитут в соответствии</w:t>
      </w:r>
      <w:r w:rsidR="00165A7C">
        <w:rPr>
          <w:szCs w:val="28"/>
        </w:rPr>
        <w:t xml:space="preserve"> </w:t>
      </w:r>
      <w:r w:rsidRPr="00FF0063">
        <w:rPr>
          <w:szCs w:val="28"/>
        </w:rPr>
        <w:t>с решением об установлении публичного сервитута.</w:t>
      </w:r>
    </w:p>
    <w:p w:rsidR="007D115C" w:rsidRPr="00FF0063" w:rsidRDefault="007D115C" w:rsidP="00165A7C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 xml:space="preserve">7. Обладатель публичного сервитута обязан привести земельный участок </w:t>
      </w:r>
      <w:r w:rsidRPr="00FF0063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D115C" w:rsidRPr="00FF0063" w:rsidRDefault="007D115C" w:rsidP="00165A7C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>8.</w:t>
      </w:r>
      <w:r w:rsidRPr="00FF0063">
        <w:rPr>
          <w:szCs w:val="28"/>
        </w:rPr>
        <w:tab/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 xml:space="preserve">направить ПАО "ТГК-2" копию настоящего постановления, сведения </w:t>
      </w:r>
      <w:r w:rsidRPr="00FF0063">
        <w:rPr>
          <w:szCs w:val="28"/>
        </w:rPr>
        <w:br/>
        <w:t>о правообладателях земельного участка с кадастровым номером 29:22:022533:33, копии документов, подтверждающих права на указанный земельный участок.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>9. Опубликовать постановление на официальном информационном интернет-портале городского округа "Город Архангельск".</w:t>
      </w:r>
    </w:p>
    <w:p w:rsidR="007D115C" w:rsidRPr="00FF0063" w:rsidRDefault="007D115C" w:rsidP="00165A7C">
      <w:pPr>
        <w:tabs>
          <w:tab w:val="left" w:pos="1134"/>
        </w:tabs>
        <w:ind w:firstLine="709"/>
        <w:jc w:val="both"/>
        <w:rPr>
          <w:szCs w:val="28"/>
        </w:rPr>
      </w:pPr>
      <w:r w:rsidRPr="00FF0063">
        <w:rPr>
          <w:szCs w:val="28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:rsidR="00BB7AB5" w:rsidRPr="00165A7C" w:rsidRDefault="00BB7AB5" w:rsidP="00BB7AB5">
      <w:pPr>
        <w:jc w:val="center"/>
        <w:rPr>
          <w:sz w:val="56"/>
          <w:szCs w:val="56"/>
          <w:highlight w:val="yellow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165A7C" w:rsidRDefault="00165A7C" w:rsidP="00C007AB">
      <w:pPr>
        <w:tabs>
          <w:tab w:val="left" w:pos="7655"/>
        </w:tabs>
        <w:rPr>
          <w:sz w:val="20"/>
        </w:rPr>
      </w:pPr>
    </w:p>
    <w:p w:rsidR="00165A7C" w:rsidRDefault="00165A7C" w:rsidP="00C007AB">
      <w:pPr>
        <w:tabs>
          <w:tab w:val="left" w:pos="7655"/>
        </w:tabs>
        <w:rPr>
          <w:sz w:val="20"/>
        </w:rPr>
      </w:pPr>
    </w:p>
    <w:p w:rsidR="005F7168" w:rsidRDefault="005F7168" w:rsidP="00C007AB">
      <w:pPr>
        <w:tabs>
          <w:tab w:val="left" w:pos="7655"/>
        </w:tabs>
        <w:rPr>
          <w:sz w:val="20"/>
        </w:rPr>
      </w:pPr>
    </w:p>
    <w:p w:rsidR="005F7168" w:rsidRDefault="005F7168" w:rsidP="00C007AB">
      <w:pPr>
        <w:tabs>
          <w:tab w:val="left" w:pos="7655"/>
        </w:tabs>
        <w:rPr>
          <w:sz w:val="20"/>
        </w:rPr>
      </w:pPr>
    </w:p>
    <w:p w:rsidR="00165A7C" w:rsidRDefault="00165A7C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579BE">
        <w:rPr>
          <w:sz w:val="20"/>
        </w:rPr>
        <w:t>1</w:t>
      </w:r>
      <w:r w:rsidR="007D115C">
        <w:rPr>
          <w:sz w:val="20"/>
        </w:rPr>
        <w:t>н</w:t>
      </w:r>
      <w:r w:rsidR="00821472">
        <w:rPr>
          <w:sz w:val="20"/>
        </w:rPr>
        <w:t>.02</w:t>
      </w:r>
    </w:p>
    <w:sectPr w:rsidR="00413A74" w:rsidSect="007D115C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09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0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3D57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1AF"/>
    <w:rsid w:val="00044BAB"/>
    <w:rsid w:val="00045FCA"/>
    <w:rsid w:val="00047A80"/>
    <w:rsid w:val="00047E8A"/>
    <w:rsid w:val="00047EE4"/>
    <w:rsid w:val="00050B2D"/>
    <w:rsid w:val="00051A92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5DF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A7C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581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C75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579BE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168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15C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098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0A3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1852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4F7F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B7AB5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132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37E66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14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026D-EA95-48D9-9297-C27F3976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2025-02-12T14:21:00Z</cp:lastPrinted>
  <dcterms:created xsi:type="dcterms:W3CDTF">2025-02-11T12:57:00Z</dcterms:created>
  <dcterms:modified xsi:type="dcterms:W3CDTF">2025-02-17T08:34:00Z</dcterms:modified>
</cp:coreProperties>
</file>