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4.4pt" o:ole="">
            <v:imagedata r:id="rId9" o:title=""/>
          </v:shape>
          <o:OLEObject Type="Embed" ProgID="Word.Picture.8" ShapeID="_x0000_i1025" DrawAspect="Content" ObjectID="_1805620363" r:id="rId10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A054C5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391786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bCs/>
          <w:szCs w:val="36"/>
        </w:rPr>
        <w:t>от 7 апреля 2025 г. № 1612р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F4318F" w:rsidRDefault="00F4318F" w:rsidP="00F4318F">
      <w:pPr>
        <w:pStyle w:val="2"/>
        <w:rPr>
          <w:szCs w:val="28"/>
        </w:rPr>
      </w:pPr>
      <w:r>
        <w:rPr>
          <w:szCs w:val="28"/>
        </w:rPr>
        <w:t xml:space="preserve">Об изъятии земельного участка и жилых помещений </w:t>
      </w:r>
    </w:p>
    <w:p w:rsidR="00F4318F" w:rsidRPr="00F4318F" w:rsidRDefault="00F4318F" w:rsidP="00F4318F">
      <w:pPr>
        <w:pStyle w:val="a5"/>
        <w:rPr>
          <w:spacing w:val="-6"/>
          <w:sz w:val="56"/>
          <w:szCs w:val="56"/>
        </w:rPr>
      </w:pPr>
    </w:p>
    <w:p w:rsidR="00F4318F" w:rsidRDefault="00F4318F" w:rsidP="00F4318F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>
        <w:rPr>
          <w:bCs/>
          <w:spacing w:val="-6"/>
          <w:szCs w:val="28"/>
        </w:rPr>
        <w:t xml:space="preserve">на основании распоряжения заместителя Главы городского округа "Город Архангельск" от 1 декабря 2022 года № 7781р </w:t>
      </w:r>
      <w:r>
        <w:rPr>
          <w:bCs/>
          <w:spacing w:val="-6"/>
          <w:szCs w:val="28"/>
        </w:rPr>
        <w:br/>
        <w:t xml:space="preserve">"О признании дома по адресу: Российская Федерация, Архангельская область, городской округ "Город Архангельск", город Архангельск, улица </w:t>
      </w:r>
      <w:proofErr w:type="spellStart"/>
      <w:r>
        <w:rPr>
          <w:bCs/>
          <w:spacing w:val="-6"/>
          <w:szCs w:val="28"/>
        </w:rPr>
        <w:t>Тыко</w:t>
      </w:r>
      <w:proofErr w:type="spellEnd"/>
      <w:r>
        <w:rPr>
          <w:bCs/>
          <w:spacing w:val="-6"/>
          <w:szCs w:val="28"/>
        </w:rPr>
        <w:t xml:space="preserve"> </w:t>
      </w:r>
      <w:proofErr w:type="spellStart"/>
      <w:r>
        <w:rPr>
          <w:bCs/>
          <w:spacing w:val="-6"/>
          <w:szCs w:val="28"/>
        </w:rPr>
        <w:t>Вылки</w:t>
      </w:r>
      <w:proofErr w:type="spellEnd"/>
      <w:r>
        <w:rPr>
          <w:bCs/>
          <w:spacing w:val="-6"/>
          <w:szCs w:val="28"/>
        </w:rPr>
        <w:t xml:space="preserve">, </w:t>
      </w:r>
      <w:r>
        <w:rPr>
          <w:bCs/>
          <w:spacing w:val="-6"/>
          <w:szCs w:val="28"/>
        </w:rPr>
        <w:br/>
        <w:t>дом 2 аварийным и подлежащим сносу":</w:t>
      </w:r>
    </w:p>
    <w:p w:rsidR="00F4318F" w:rsidRDefault="00F4318F" w:rsidP="00F4318F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F4318F" w:rsidRDefault="00F4318F" w:rsidP="00F4318F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spacing w:val="-6"/>
          <w:szCs w:val="28"/>
        </w:rPr>
        <w:t xml:space="preserve">1. Изъять </w:t>
      </w:r>
      <w:r>
        <w:rPr>
          <w:bCs/>
          <w:spacing w:val="-6"/>
          <w:szCs w:val="28"/>
        </w:rPr>
        <w:t xml:space="preserve">для муниципальных нужд земельный участок площадью 321 кв. м (кадастровый номер 29:22:040706:9), расположенный в Октябрьском территориальном округе г. Архангельска по ул. </w:t>
      </w:r>
      <w:proofErr w:type="spellStart"/>
      <w:r>
        <w:rPr>
          <w:bCs/>
          <w:spacing w:val="-6"/>
          <w:szCs w:val="28"/>
        </w:rPr>
        <w:t>Тыко</w:t>
      </w:r>
      <w:proofErr w:type="spellEnd"/>
      <w:r>
        <w:rPr>
          <w:bCs/>
          <w:spacing w:val="-6"/>
          <w:szCs w:val="28"/>
        </w:rPr>
        <w:t xml:space="preserve"> </w:t>
      </w:r>
      <w:proofErr w:type="spellStart"/>
      <w:r>
        <w:rPr>
          <w:bCs/>
          <w:spacing w:val="-6"/>
          <w:szCs w:val="28"/>
        </w:rPr>
        <w:t>Вылки</w:t>
      </w:r>
      <w:proofErr w:type="spellEnd"/>
      <w:r>
        <w:rPr>
          <w:bCs/>
          <w:spacing w:val="-6"/>
          <w:szCs w:val="28"/>
        </w:rPr>
        <w:t>, д. 2.</w:t>
      </w:r>
    </w:p>
    <w:p w:rsidR="00F4318F" w:rsidRDefault="00F4318F" w:rsidP="00F4318F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Изъять для муниципальных нужд жилые помещения, расположенные </w:t>
      </w:r>
      <w:r>
        <w:rPr>
          <w:bCs/>
          <w:spacing w:val="-6"/>
          <w:szCs w:val="28"/>
        </w:rPr>
        <w:br/>
        <w:t xml:space="preserve">в Октябрьском территориальном округе г. Архангельска по ул. </w:t>
      </w:r>
      <w:proofErr w:type="spellStart"/>
      <w:r>
        <w:rPr>
          <w:bCs/>
          <w:spacing w:val="-6"/>
          <w:szCs w:val="28"/>
        </w:rPr>
        <w:t>Тыко</w:t>
      </w:r>
      <w:proofErr w:type="spellEnd"/>
      <w:r>
        <w:rPr>
          <w:bCs/>
          <w:spacing w:val="-6"/>
          <w:szCs w:val="28"/>
        </w:rPr>
        <w:t xml:space="preserve"> </w:t>
      </w:r>
      <w:proofErr w:type="spellStart"/>
      <w:r>
        <w:rPr>
          <w:bCs/>
          <w:spacing w:val="-6"/>
          <w:szCs w:val="28"/>
        </w:rPr>
        <w:t>Вылки</w:t>
      </w:r>
      <w:proofErr w:type="spellEnd"/>
      <w:r>
        <w:rPr>
          <w:bCs/>
          <w:spacing w:val="-6"/>
          <w:szCs w:val="28"/>
        </w:rPr>
        <w:t>, д. 2: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2 (кадастровый номер </w:t>
      </w:r>
      <w:r>
        <w:rPr>
          <w:bCs/>
          <w:color w:val="000000"/>
          <w:spacing w:val="-6"/>
          <w:szCs w:val="28"/>
        </w:rPr>
        <w:t>29:22:040706:273</w:t>
      </w:r>
      <w:r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58,9 кв. м;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3 (кадастровый номер </w:t>
      </w:r>
      <w:r>
        <w:rPr>
          <w:bCs/>
          <w:color w:val="000000"/>
          <w:spacing w:val="-6"/>
          <w:szCs w:val="28"/>
        </w:rPr>
        <w:t>29:22:040706:272</w:t>
      </w:r>
      <w:r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51,4 кв. м;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4 (кадастровый номер </w:t>
      </w:r>
      <w:r>
        <w:rPr>
          <w:bCs/>
          <w:color w:val="000000"/>
          <w:spacing w:val="-6"/>
          <w:szCs w:val="28"/>
        </w:rPr>
        <w:t>29:22:040706:415</w:t>
      </w:r>
      <w:r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46,8 кв. м;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1/30 доли в праве общей долевой собственности на квартиру № 6 (кадастровый номер </w:t>
      </w:r>
      <w:r>
        <w:rPr>
          <w:bCs/>
          <w:color w:val="000000"/>
          <w:spacing w:val="-6"/>
          <w:szCs w:val="28"/>
        </w:rPr>
        <w:t>29:22:040706:271</w:t>
      </w:r>
      <w:r>
        <w:rPr>
          <w:bCs/>
          <w:spacing w:val="-6"/>
          <w:szCs w:val="28"/>
        </w:rPr>
        <w:t>) общей площадью 64,4 кв. м;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1/30 доли в праве общей долевой собственности на квартиру № 6 (кадастровый номер </w:t>
      </w:r>
      <w:r>
        <w:rPr>
          <w:bCs/>
          <w:color w:val="000000"/>
          <w:spacing w:val="-6"/>
          <w:szCs w:val="28"/>
        </w:rPr>
        <w:t>29:22:040706:271</w:t>
      </w:r>
      <w:r>
        <w:rPr>
          <w:bCs/>
          <w:spacing w:val="-6"/>
          <w:szCs w:val="28"/>
        </w:rPr>
        <w:t>) общей площадью 64,4 кв. м;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1/30 доли в праве общей долевой собственности на квартиру № 6 (кадастровый номер </w:t>
      </w:r>
      <w:r>
        <w:rPr>
          <w:bCs/>
          <w:color w:val="000000"/>
          <w:spacing w:val="-6"/>
          <w:szCs w:val="28"/>
        </w:rPr>
        <w:t>29:22:040706:271</w:t>
      </w:r>
      <w:r>
        <w:rPr>
          <w:bCs/>
          <w:spacing w:val="-6"/>
          <w:szCs w:val="28"/>
        </w:rPr>
        <w:t>) общей площадью 64,4 кв. м;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9/10 доли в праве общей долевой собственности на квартиру № 6 (кадастровый номер </w:t>
      </w:r>
      <w:r>
        <w:rPr>
          <w:bCs/>
          <w:color w:val="000000"/>
          <w:spacing w:val="-6"/>
          <w:szCs w:val="28"/>
        </w:rPr>
        <w:t>29:22:040706:271</w:t>
      </w:r>
      <w:r>
        <w:rPr>
          <w:bCs/>
          <w:spacing w:val="-6"/>
          <w:szCs w:val="28"/>
        </w:rPr>
        <w:t>) общей площадью 64,4 кв. м;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7 (кадастровый номер </w:t>
      </w:r>
      <w:r>
        <w:rPr>
          <w:bCs/>
          <w:color w:val="000000"/>
          <w:spacing w:val="-6"/>
          <w:szCs w:val="28"/>
        </w:rPr>
        <w:t>29:22:040706:274</w:t>
      </w:r>
      <w:r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50,9 кв. м.</w:t>
      </w:r>
    </w:p>
    <w:p w:rsidR="00F4318F" w:rsidRDefault="00F4318F" w:rsidP="00F4318F">
      <w:pPr>
        <w:tabs>
          <w:tab w:val="left" w:pos="993"/>
        </w:tabs>
        <w:ind w:firstLine="709"/>
        <w:jc w:val="both"/>
        <w:rPr>
          <w:bCs/>
          <w:color w:val="000000" w:themeColor="text1"/>
          <w:spacing w:val="-6"/>
          <w:szCs w:val="28"/>
        </w:rPr>
      </w:pPr>
    </w:p>
    <w:p w:rsidR="00F4318F" w:rsidRDefault="00F4318F" w:rsidP="00F4318F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lastRenderedPageBreak/>
        <w:t>3. О</w:t>
      </w:r>
      <w:r>
        <w:rPr>
          <w:color w:val="000000" w:themeColor="text1"/>
          <w:szCs w:val="28"/>
        </w:rPr>
        <w:t xml:space="preserve">публиковать распоряжение в газете "Архангельск – Город воинской славы" и на </w:t>
      </w:r>
      <w:proofErr w:type="gramStart"/>
      <w:r>
        <w:rPr>
          <w:color w:val="000000" w:themeColor="text1"/>
          <w:szCs w:val="28"/>
        </w:rPr>
        <w:t>официальном</w:t>
      </w:r>
      <w:proofErr w:type="gramEnd"/>
      <w:r>
        <w:rPr>
          <w:color w:val="000000" w:themeColor="text1"/>
          <w:szCs w:val="28"/>
        </w:rPr>
        <w:t xml:space="preserve"> информационном интернет-портале городского округа "Город Архангельск".</w:t>
      </w:r>
    </w:p>
    <w:p w:rsidR="00313926" w:rsidRPr="00614795" w:rsidRDefault="00313926" w:rsidP="000F0223">
      <w:pPr>
        <w:widowControl w:val="0"/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0F0223">
      <w:pPr>
        <w:widowControl w:val="0"/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 w:rsidR="00E0753A">
        <w:rPr>
          <w:b/>
          <w:bCs/>
          <w:snapToGrid w:val="0"/>
          <w:szCs w:val="28"/>
        </w:rPr>
        <w:t>Морев</w:t>
      </w:r>
      <w:proofErr w:type="spellEnd"/>
    </w:p>
    <w:p w:rsidR="00E30B39" w:rsidRDefault="00E30B3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64F10" w:rsidRDefault="00F64F1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64F10" w:rsidRDefault="00F64F1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0776" w:rsidRDefault="0065077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0776" w:rsidRDefault="0065077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0776" w:rsidRDefault="0065077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8351A" w:rsidRDefault="00B835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26004" w:rsidRDefault="00A2600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26004" w:rsidRDefault="00A2600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30548" w:rsidRDefault="0043054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30548" w:rsidRDefault="0043054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4318F" w:rsidRDefault="00F4318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C199F" w:rsidRDefault="009C199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624DA" w:rsidRDefault="00F624D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624DA" w:rsidRDefault="00F624D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64F10" w:rsidRDefault="00B906C4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430548">
        <w:rPr>
          <w:sz w:val="20"/>
          <w:szCs w:val="16"/>
        </w:rPr>
        <w:t>7</w:t>
      </w:r>
      <w:r w:rsidR="00F4318F">
        <w:rPr>
          <w:sz w:val="20"/>
          <w:szCs w:val="16"/>
        </w:rPr>
        <w:t>с</w:t>
      </w:r>
      <w:r w:rsidR="00B73E9F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>
        <w:rPr>
          <w:sz w:val="20"/>
          <w:szCs w:val="16"/>
        </w:rPr>
        <w:t>4</w:t>
      </w:r>
    </w:p>
    <w:sectPr w:rsidR="00F64F10" w:rsidSect="00650776">
      <w:headerReference w:type="default" r:id="rId11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86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A7A27"/>
    <w:multiLevelType w:val="hybridMultilevel"/>
    <w:tmpl w:val="F70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9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1"/>
  </w:num>
  <w:num w:numId="19">
    <w:abstractNumId w:val="1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6"/>
  </w:num>
  <w:num w:numId="37">
    <w:abstractNumId w:val="0"/>
  </w:num>
  <w:num w:numId="38">
    <w:abstractNumId w:val="12"/>
  </w:num>
  <w:num w:numId="39">
    <w:abstractNumId w:val="4"/>
  </w:num>
  <w:num w:numId="40">
    <w:abstractNumId w:val="3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67F1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653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346C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6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4D3A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5B7B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545C"/>
    <w:rsid w:val="002F63A4"/>
    <w:rsid w:val="002F63C9"/>
    <w:rsid w:val="00300288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0C9F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696E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786"/>
    <w:rsid w:val="00391DD5"/>
    <w:rsid w:val="0039255D"/>
    <w:rsid w:val="00393897"/>
    <w:rsid w:val="003939A4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3F39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734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548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4FFC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10AA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3812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279A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6F6B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5275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5F60"/>
    <w:rsid w:val="006476FB"/>
    <w:rsid w:val="00650776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225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CF8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385"/>
    <w:rsid w:val="006D08B4"/>
    <w:rsid w:val="006D1013"/>
    <w:rsid w:val="006D3A70"/>
    <w:rsid w:val="006D3D54"/>
    <w:rsid w:val="006D3D7A"/>
    <w:rsid w:val="006D4479"/>
    <w:rsid w:val="006D5F58"/>
    <w:rsid w:val="006E026E"/>
    <w:rsid w:val="006E0E9B"/>
    <w:rsid w:val="006E19C9"/>
    <w:rsid w:val="006E1E1E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1505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554"/>
    <w:rsid w:val="00736A41"/>
    <w:rsid w:val="00737F9D"/>
    <w:rsid w:val="007407B8"/>
    <w:rsid w:val="00740EC7"/>
    <w:rsid w:val="007413A2"/>
    <w:rsid w:val="00743847"/>
    <w:rsid w:val="00744B9F"/>
    <w:rsid w:val="00744E75"/>
    <w:rsid w:val="00745B08"/>
    <w:rsid w:val="00745F1F"/>
    <w:rsid w:val="00746CC5"/>
    <w:rsid w:val="00747ADC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36A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604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3DFB"/>
    <w:rsid w:val="00804642"/>
    <w:rsid w:val="008052B1"/>
    <w:rsid w:val="00805AA4"/>
    <w:rsid w:val="00806343"/>
    <w:rsid w:val="008069F3"/>
    <w:rsid w:val="00806C90"/>
    <w:rsid w:val="00806E2B"/>
    <w:rsid w:val="008071F6"/>
    <w:rsid w:val="00807B2B"/>
    <w:rsid w:val="00807DFC"/>
    <w:rsid w:val="008109FA"/>
    <w:rsid w:val="008142EC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55A0"/>
    <w:rsid w:val="0089635E"/>
    <w:rsid w:val="00897BDB"/>
    <w:rsid w:val="008A0EFA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B0D"/>
    <w:rsid w:val="008C1D4E"/>
    <w:rsid w:val="008C1DD3"/>
    <w:rsid w:val="008C50AD"/>
    <w:rsid w:val="008C5392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B50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5725D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950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199F"/>
    <w:rsid w:val="009C23DA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4C5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6004"/>
    <w:rsid w:val="00A27324"/>
    <w:rsid w:val="00A3041F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41C8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DB2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B6F53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1E1E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1A54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524"/>
    <w:rsid w:val="00B65B48"/>
    <w:rsid w:val="00B67108"/>
    <w:rsid w:val="00B67321"/>
    <w:rsid w:val="00B674ED"/>
    <w:rsid w:val="00B67F12"/>
    <w:rsid w:val="00B71C99"/>
    <w:rsid w:val="00B71EA0"/>
    <w:rsid w:val="00B7348D"/>
    <w:rsid w:val="00B73E6D"/>
    <w:rsid w:val="00B73E9F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51A"/>
    <w:rsid w:val="00B83A91"/>
    <w:rsid w:val="00B85F92"/>
    <w:rsid w:val="00B862E6"/>
    <w:rsid w:val="00B86C32"/>
    <w:rsid w:val="00B870CF"/>
    <w:rsid w:val="00B8746E"/>
    <w:rsid w:val="00B906C4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637A"/>
    <w:rsid w:val="00C369AF"/>
    <w:rsid w:val="00C372A6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8B7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0236"/>
    <w:rsid w:val="00CB17C5"/>
    <w:rsid w:val="00CB1B96"/>
    <w:rsid w:val="00CB35FC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5A3B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36E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05A"/>
    <w:rsid w:val="00D42AEC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04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E7F0A"/>
    <w:rsid w:val="00DF0969"/>
    <w:rsid w:val="00DF183E"/>
    <w:rsid w:val="00DF1FEE"/>
    <w:rsid w:val="00DF355F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5918"/>
    <w:rsid w:val="00E3629B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474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D60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A85"/>
    <w:rsid w:val="00F234C0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18F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24DA"/>
    <w:rsid w:val="00F6353E"/>
    <w:rsid w:val="00F640DF"/>
    <w:rsid w:val="00F64463"/>
    <w:rsid w:val="00F64EF8"/>
    <w:rsid w:val="00F64F10"/>
    <w:rsid w:val="00F66510"/>
    <w:rsid w:val="00F70192"/>
    <w:rsid w:val="00F70432"/>
    <w:rsid w:val="00F70576"/>
    <w:rsid w:val="00F706EB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852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4CE1-CF9C-436A-8065-9459D8C5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2025-04-07T10:48:00Z</cp:lastPrinted>
  <dcterms:created xsi:type="dcterms:W3CDTF">2025-04-08T09:26:00Z</dcterms:created>
  <dcterms:modified xsi:type="dcterms:W3CDTF">2025-04-08T09:26:00Z</dcterms:modified>
</cp:coreProperties>
</file>