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95pt" o:ole="">
            <v:imagedata r:id="rId9" o:title=""/>
          </v:shape>
          <o:OLEObject Type="Embed" ProgID="Word.Picture.8" ShapeID="_x0000_i1025" DrawAspect="Content" ObjectID="_180137840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53211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18 февраля 2025 г. № 243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54688" w:rsidRDefault="00054688" w:rsidP="0005468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Об установлении публичного сервитута</w:t>
      </w:r>
    </w:p>
    <w:p w:rsidR="00054688" w:rsidRPr="00054688" w:rsidRDefault="00054688" w:rsidP="00054688">
      <w:pPr>
        <w:ind w:firstLine="709"/>
        <w:jc w:val="both"/>
        <w:outlineLvl w:val="0"/>
        <w:rPr>
          <w:sz w:val="56"/>
          <w:szCs w:val="56"/>
        </w:rPr>
      </w:pPr>
    </w:p>
    <w:p w:rsidR="00054688" w:rsidRDefault="00054688" w:rsidP="00054688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соответствии с главой </w:t>
      </w:r>
      <w:r>
        <w:rPr>
          <w:sz w:val="27"/>
          <w:szCs w:val="27"/>
          <w:lang w:val="en-US"/>
        </w:rPr>
        <w:t>V</w:t>
      </w:r>
      <w:r>
        <w:rPr>
          <w:sz w:val="27"/>
          <w:szCs w:val="27"/>
        </w:rPr>
        <w:t xml:space="preserve">.7 Земельного кодекса Российской Федерации, приказом Министерства архитектуры, строительства и жилищно-коммунального хозяйства Российской Федерации от 17 августа 1992 года № 197 "О типовых правилах охраны коммунальных тепловых сетей", Уставом городского округа "Город Архангельск", ходатайством ПАО "ТГК-2" (ИНН 7606053324) </w:t>
      </w:r>
      <w:r>
        <w:rPr>
          <w:sz w:val="27"/>
          <w:szCs w:val="27"/>
        </w:rPr>
        <w:br/>
        <w:t xml:space="preserve">и в целях размещения объекта теплоснабжения: "Теплотрасса от места врезки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уз</w:t>
      </w:r>
      <w:proofErr w:type="gramEnd"/>
      <w:r>
        <w:rPr>
          <w:sz w:val="27"/>
          <w:szCs w:val="27"/>
        </w:rPr>
        <w:t xml:space="preserve">.23-6л-9-9 (в здании Урицкого 10) до наружной проекции стены здания </w:t>
      </w:r>
      <w:r>
        <w:rPr>
          <w:sz w:val="27"/>
          <w:szCs w:val="27"/>
        </w:rPr>
        <w:br/>
        <w:t xml:space="preserve">по ул. Урицкого, д.10, к.1", расположенного: Архангельская область, городской округ город Архангельск, город Архангельск, Администрация городского округа "Город Архангельск" </w:t>
      </w:r>
      <w:r>
        <w:rPr>
          <w:b/>
          <w:spacing w:val="30"/>
          <w:sz w:val="27"/>
          <w:szCs w:val="27"/>
        </w:rPr>
        <w:t>постановляет:</w:t>
      </w:r>
    </w:p>
    <w:p w:rsidR="00054688" w:rsidRDefault="00054688" w:rsidP="00054688">
      <w:pPr>
        <w:ind w:firstLine="709"/>
        <w:jc w:val="both"/>
        <w:rPr>
          <w:sz w:val="24"/>
          <w:szCs w:val="24"/>
          <w:highlight w:val="yellow"/>
        </w:rPr>
      </w:pPr>
    </w:p>
    <w:p w:rsidR="00054688" w:rsidRDefault="00054688" w:rsidP="00054688">
      <w:pPr>
        <w:pStyle w:val="a7"/>
        <w:numPr>
          <w:ilvl w:val="0"/>
          <w:numId w:val="36"/>
        </w:numPr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Утвердить прилагаемую схему границ публичного сервитута общей площадью 76 кв. м, расположенного в границах следующего земельного участка:</w:t>
      </w:r>
    </w:p>
    <w:p w:rsidR="00054688" w:rsidRDefault="00054688" w:rsidP="000546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земельный участок, расположенный по адресу (местоположение): Архангельская обл., г. Архангельск, Ломоносовский территориальный округ, </w:t>
      </w:r>
      <w:r>
        <w:rPr>
          <w:sz w:val="27"/>
          <w:szCs w:val="27"/>
        </w:rPr>
        <w:br/>
        <w:t>ул. Урицкого, 10, кадастровый номер 29:22:050516:40;</w:t>
      </w:r>
    </w:p>
    <w:p w:rsidR="00054688" w:rsidRDefault="00054688" w:rsidP="000546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земельный участок, расположенный по адресу (местоположение): Архангельская область, г. Архангельск, ул. Урицкого, кадастровый номер 29:22:050516:2266.</w:t>
      </w:r>
    </w:p>
    <w:p w:rsidR="00054688" w:rsidRDefault="00054688" w:rsidP="000546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bCs/>
          <w:sz w:val="27"/>
          <w:szCs w:val="27"/>
        </w:rPr>
        <w:t xml:space="preserve">Установить публичный сервитут </w:t>
      </w:r>
      <w:r>
        <w:rPr>
          <w:sz w:val="27"/>
          <w:szCs w:val="27"/>
        </w:rPr>
        <w:t xml:space="preserve">в пользу ПАО "ТГК-2" (местонахождение: 150003, Россия, обл. Ярославская, г. Ярославль, ул. Пятницкая, д. 6, ИНН 7606053324, ОГРН 1057601091151) в соответствии с утвержденной настоящим постановлением схемой границ публичного сервитута общей площадью 76 кв. м, расположенного в границах земельных участков </w:t>
      </w:r>
      <w:r>
        <w:rPr>
          <w:sz w:val="27"/>
          <w:szCs w:val="27"/>
        </w:rPr>
        <w:br/>
        <w:t>с кадастровыми номерами 29:22:050516:40 и 29:22:050516:2266</w:t>
      </w:r>
      <w:r>
        <w:rPr>
          <w:sz w:val="26"/>
          <w:szCs w:val="26"/>
        </w:rPr>
        <w:t>,</w:t>
      </w:r>
      <w:r>
        <w:rPr>
          <w:sz w:val="27"/>
          <w:szCs w:val="27"/>
        </w:rPr>
        <w:t xml:space="preserve"> в целях размещения объекта теплоснабжения:</w:t>
      </w:r>
      <w:proofErr w:type="gramEnd"/>
      <w:r>
        <w:rPr>
          <w:sz w:val="27"/>
          <w:szCs w:val="27"/>
        </w:rPr>
        <w:t xml:space="preserve"> "Теплотрасса от места врезки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уз</w:t>
      </w:r>
      <w:proofErr w:type="gramEnd"/>
      <w:r>
        <w:rPr>
          <w:sz w:val="27"/>
          <w:szCs w:val="27"/>
        </w:rPr>
        <w:t>.23-6л-9-9 (в здании Урицкого 10) до наружной проекции стены здания по ул. Урицкого, д.10, к.1", расположенного: Архангельская область, городской округ город Архангельск, город Архангельск.</w:t>
      </w:r>
    </w:p>
    <w:p w:rsidR="00054688" w:rsidRDefault="00054688" w:rsidP="00054688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3. Публичный сервитут устанавливается на 10 (десять) лет с момента внесения сведений о нем в Единый государственный реестр недвижимости.</w:t>
      </w:r>
    </w:p>
    <w:p w:rsidR="00054688" w:rsidRDefault="00054688" w:rsidP="000546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4. 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устанавливается.</w:t>
      </w:r>
    </w:p>
    <w:p w:rsidR="00054688" w:rsidRDefault="00054688" w:rsidP="000546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Плата за публичный сервитут устанавливается в соответствии </w:t>
      </w:r>
      <w:r>
        <w:rPr>
          <w:sz w:val="27"/>
          <w:szCs w:val="27"/>
        </w:rPr>
        <w:br/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</w:t>
      </w:r>
      <w:r>
        <w:rPr>
          <w:sz w:val="27"/>
          <w:szCs w:val="27"/>
        </w:rPr>
        <w:br/>
        <w:t xml:space="preserve">в государственной или муниципальной собственности и не предоставленных гражданам или юридическим лицам в виде единовременного платежа. Плата </w:t>
      </w:r>
      <w:r>
        <w:rPr>
          <w:sz w:val="27"/>
          <w:szCs w:val="27"/>
        </w:rPr>
        <w:br/>
        <w:t xml:space="preserve">за публичный сервитут вносится обладателем публичного сервитута единовременным платежом не позднее шести месяцев со дня принятия решения </w:t>
      </w:r>
      <w:r>
        <w:rPr>
          <w:sz w:val="27"/>
          <w:szCs w:val="27"/>
        </w:rPr>
        <w:br/>
        <w:t xml:space="preserve">об установлении публичного сервитута, на основании прилагаемого </w:t>
      </w:r>
      <w:r>
        <w:rPr>
          <w:sz w:val="27"/>
          <w:szCs w:val="27"/>
        </w:rPr>
        <w:br/>
        <w:t>к постановлению расчета размера платы.</w:t>
      </w:r>
    </w:p>
    <w:p w:rsidR="00054688" w:rsidRDefault="00054688" w:rsidP="00054688">
      <w:pPr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>6. Обладатель публичного сервитута вправе приступить к осуществлению публичного сервитута после внесения платы за публичный сервитут в соответствии</w:t>
      </w:r>
      <w:r>
        <w:rPr>
          <w:sz w:val="26"/>
          <w:szCs w:val="26"/>
        </w:rPr>
        <w:br/>
        <w:t>с решением об установлении публичного сервитута.</w:t>
      </w:r>
    </w:p>
    <w:p w:rsidR="00054688" w:rsidRDefault="00054688" w:rsidP="00054688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Обладатель публичного сервитута обязан привести земельный участок </w:t>
      </w:r>
      <w:r>
        <w:rPr>
          <w:sz w:val="27"/>
          <w:szCs w:val="27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54688" w:rsidRDefault="00054688" w:rsidP="00054688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8.</w:t>
      </w:r>
      <w:r>
        <w:rPr>
          <w:sz w:val="27"/>
          <w:szCs w:val="27"/>
        </w:rPr>
        <w:tab/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054688" w:rsidRDefault="00054688" w:rsidP="000546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054688" w:rsidRDefault="00054688" w:rsidP="000546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направить ПАО "ТГК-2" копию настоящего постановления, сведения </w:t>
      </w:r>
      <w:r>
        <w:rPr>
          <w:sz w:val="27"/>
          <w:szCs w:val="27"/>
        </w:rPr>
        <w:br/>
        <w:t>о правообладателях земельных участков с кадастровыми номерами 29:22:050516:40 и 29:22:050516:2266, копии документов, подтверждающих права на указанные земельные участки.</w:t>
      </w:r>
    </w:p>
    <w:p w:rsidR="00054688" w:rsidRDefault="00054688" w:rsidP="000546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Опубликовать постановление на </w:t>
      </w:r>
      <w:proofErr w:type="gramStart"/>
      <w:r>
        <w:rPr>
          <w:sz w:val="27"/>
          <w:szCs w:val="27"/>
        </w:rPr>
        <w:t>официальном</w:t>
      </w:r>
      <w:proofErr w:type="gramEnd"/>
      <w:r>
        <w:rPr>
          <w:sz w:val="27"/>
          <w:szCs w:val="27"/>
        </w:rPr>
        <w:t xml:space="preserve"> информационном интернет-портале городского округа "Город Архангельск".</w:t>
      </w:r>
    </w:p>
    <w:p w:rsidR="00054688" w:rsidRDefault="00054688" w:rsidP="00054688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10. Публичный сервитут считается установленным со дня внесения сведений о нем в Единый государственный реестр недвижимости.</w:t>
      </w:r>
    </w:p>
    <w:p w:rsidR="006C1EB3" w:rsidRPr="00FB53C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1D443F" w:rsidRDefault="001D443F" w:rsidP="00C007AB">
      <w:pPr>
        <w:tabs>
          <w:tab w:val="left" w:pos="7655"/>
        </w:tabs>
        <w:rPr>
          <w:sz w:val="20"/>
        </w:rPr>
      </w:pPr>
    </w:p>
    <w:p w:rsidR="00054688" w:rsidRDefault="00054688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BD5818">
        <w:rPr>
          <w:sz w:val="20"/>
        </w:rPr>
        <w:t>7</w:t>
      </w:r>
      <w:r w:rsidR="00054688">
        <w:rPr>
          <w:sz w:val="20"/>
        </w:rPr>
        <w:t>ма</w:t>
      </w:r>
      <w:r w:rsidR="00821472">
        <w:rPr>
          <w:sz w:val="20"/>
        </w:rPr>
        <w:t>.02</w:t>
      </w:r>
    </w:p>
    <w:sectPr w:rsidR="00413A74" w:rsidSect="00496A6E">
      <w:headerReference w:type="default" r:id="rId11"/>
      <w:pgSz w:w="11906" w:h="16838" w:code="9"/>
      <w:pgMar w:top="567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11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3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88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211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41AD-FA9B-4E6A-86D4-495377D3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3</cp:revision>
  <cp:lastPrinted>2025-02-10T06:38:00Z</cp:lastPrinted>
  <dcterms:created xsi:type="dcterms:W3CDTF">2025-02-17T13:13:00Z</dcterms:created>
  <dcterms:modified xsi:type="dcterms:W3CDTF">2025-02-18T07:07:00Z</dcterms:modified>
</cp:coreProperties>
</file>