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95pt" o:ole="">
            <v:imagedata r:id="rId9" o:title=""/>
          </v:shape>
          <o:OLEObject Type="Embed" ProgID="Word.Picture.8" ShapeID="_x0000_i1025" DrawAspect="Content" ObjectID="_180137882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A0A84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18 февраля 2025 г. № 244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77653" w:rsidRDefault="0020369D" w:rsidP="0020369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муниципальную программу</w:t>
      </w:r>
      <w:r>
        <w:rPr>
          <w:b/>
          <w:bCs/>
          <w:szCs w:val="28"/>
        </w:rPr>
        <w:br/>
        <w:t>"Совершенствование муниципального управления, профилактика</w:t>
      </w:r>
      <w:r>
        <w:rPr>
          <w:b/>
          <w:bCs/>
          <w:szCs w:val="28"/>
        </w:rPr>
        <w:br/>
        <w:t>терроризма и экстремизма, а также минимизация и (или) ликвидация</w:t>
      </w:r>
      <w:r>
        <w:rPr>
          <w:b/>
          <w:bCs/>
          <w:szCs w:val="28"/>
        </w:rPr>
        <w:br/>
        <w:t xml:space="preserve">последствий их проявлений на территории городского округа </w:t>
      </w:r>
    </w:p>
    <w:p w:rsidR="0020369D" w:rsidRDefault="0020369D" w:rsidP="0020369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"Город</w:t>
      </w:r>
      <w:r w:rsidR="0007765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Архангельск" и приложение № 2 к ней</w:t>
      </w:r>
    </w:p>
    <w:p w:rsidR="0020369D" w:rsidRPr="0020369D" w:rsidRDefault="0020369D" w:rsidP="0020369D">
      <w:pPr>
        <w:widowControl w:val="0"/>
        <w:autoSpaceDE w:val="0"/>
        <w:autoSpaceDN w:val="0"/>
        <w:adjustRightInd w:val="0"/>
        <w:jc w:val="center"/>
        <w:rPr>
          <w:bCs/>
          <w:sz w:val="56"/>
          <w:szCs w:val="56"/>
        </w:rPr>
      </w:pPr>
    </w:p>
    <w:p w:rsidR="0020369D" w:rsidRDefault="0020369D" w:rsidP="0020369D">
      <w:pPr>
        <w:widowControl w:val="0"/>
        <w:autoSpaceDE w:val="0"/>
        <w:autoSpaceDN w:val="0"/>
        <w:adjustRightInd w:val="0"/>
        <w:ind w:left="-142" w:firstLine="850"/>
        <w:jc w:val="both"/>
        <w:rPr>
          <w:bCs/>
          <w:szCs w:val="28"/>
        </w:rPr>
      </w:pPr>
      <w:r>
        <w:rPr>
          <w:bCs/>
          <w:spacing w:val="-4"/>
          <w:szCs w:val="28"/>
        </w:rPr>
        <w:t xml:space="preserve">1. </w:t>
      </w:r>
      <w:r>
        <w:rPr>
          <w:bCs/>
          <w:szCs w:val="28"/>
        </w:rPr>
        <w:t>Внести в муниципальную программу 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>
        <w:rPr>
          <w:bCs/>
          <w:spacing w:val="6"/>
          <w:szCs w:val="28"/>
        </w:rPr>
        <w:t>",</w:t>
      </w:r>
      <w:r>
        <w:rPr>
          <w:spacing w:val="6"/>
        </w:rPr>
        <w:t xml:space="preserve"> утвержденную постановлением Администрации муниципального образования "Город Архангельск" </w:t>
      </w:r>
      <w:r>
        <w:rPr>
          <w:spacing w:val="6"/>
        </w:rPr>
        <w:br/>
      </w:r>
      <w:r>
        <w:rPr>
          <w:bCs/>
          <w:spacing w:val="6"/>
          <w:szCs w:val="28"/>
        </w:rPr>
        <w:t>от 24 октября 2019 года</w:t>
      </w:r>
      <w:r>
        <w:rPr>
          <w:bCs/>
          <w:szCs w:val="28"/>
        </w:rPr>
        <w:t xml:space="preserve"> № 1704 (с изменениями), (далее – муниципальная программа) следующие изменения:</w:t>
      </w:r>
    </w:p>
    <w:p w:rsidR="0020369D" w:rsidRDefault="0020369D" w:rsidP="0020369D">
      <w:pPr>
        <w:widowControl w:val="0"/>
        <w:autoSpaceDE w:val="0"/>
        <w:autoSpaceDN w:val="0"/>
        <w:adjustRightInd w:val="0"/>
        <w:spacing w:after="120"/>
        <w:ind w:left="-142" w:firstLine="851"/>
        <w:jc w:val="both"/>
        <w:rPr>
          <w:bCs/>
          <w:szCs w:val="28"/>
        </w:rPr>
      </w:pPr>
      <w:r>
        <w:rPr>
          <w:bCs/>
          <w:szCs w:val="28"/>
        </w:rPr>
        <w:t xml:space="preserve">а) строку "Объемы и источники финансового обеспечения реализации муниципальной программы" паспорта муниципальной программы изложить </w:t>
      </w:r>
      <w:r>
        <w:rPr>
          <w:bCs/>
          <w:szCs w:val="28"/>
        </w:rPr>
        <w:br/>
        <w:t>в следующей редакции:</w:t>
      </w:r>
    </w:p>
    <w:tbl>
      <w:tblPr>
        <w:tblW w:w="973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750"/>
        <w:gridCol w:w="1419"/>
        <w:gridCol w:w="1417"/>
        <w:gridCol w:w="1276"/>
        <w:gridCol w:w="1418"/>
        <w:gridCol w:w="992"/>
        <w:gridCol w:w="1464"/>
      </w:tblGrid>
      <w:tr w:rsidR="0020369D" w:rsidTr="0020369D">
        <w:trPr>
          <w:cantSplit/>
          <w:trHeight w:val="490"/>
          <w:jc w:val="center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Cs w:val="28"/>
              </w:rPr>
              <w:t>"</w:t>
            </w:r>
            <w:r>
              <w:rPr>
                <w:sz w:val="24"/>
                <w:szCs w:val="24"/>
              </w:rPr>
              <w:t xml:space="preserve">Объемы </w:t>
            </w:r>
          </w:p>
          <w:p w:rsidR="0020369D" w:rsidRDefault="00203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7986" w:type="dxa"/>
            <w:gridSpan w:val="6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Общий объем финансового обеспечения реализации муниципальной программы составит 9 408 382,7 тыс. руб., в том числе:</w:t>
            </w:r>
          </w:p>
        </w:tc>
      </w:tr>
      <w:tr w:rsidR="0020369D" w:rsidTr="0020369D">
        <w:trPr>
          <w:trHeight w:val="58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Годы </w:t>
            </w:r>
          </w:p>
          <w:p w:rsidR="0020369D" w:rsidRDefault="0020369D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реализации муниципальной программы</w:t>
            </w:r>
          </w:p>
        </w:tc>
        <w:tc>
          <w:tcPr>
            <w:tcW w:w="6567" w:type="dxa"/>
            <w:gridSpan w:val="5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Источники финансового обеспечения, тыс. руб.</w:t>
            </w:r>
          </w:p>
        </w:tc>
      </w:tr>
      <w:tr w:rsidR="0020369D" w:rsidTr="0020369D">
        <w:trPr>
          <w:cantSplit/>
          <w:trHeight w:val="96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0369D" w:rsidRDefault="0020369D">
            <w:pPr>
              <w:rPr>
                <w:sz w:val="20"/>
                <w:lang w:eastAsia="en-US"/>
              </w:rPr>
            </w:pPr>
          </w:p>
        </w:tc>
        <w:tc>
          <w:tcPr>
            <w:tcW w:w="41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бюджетные ассигнования</w:t>
            </w:r>
          </w:p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городского бюджета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</w:t>
            </w:r>
            <w:proofErr w:type="spellEnd"/>
            <w:r>
              <w:rPr>
                <w:sz w:val="20"/>
              </w:rPr>
              <w:t>-</w:t>
            </w:r>
          </w:p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</w:rPr>
              <w:t>жетные</w:t>
            </w:r>
            <w:proofErr w:type="spellEnd"/>
            <w:r>
              <w:rPr>
                <w:sz w:val="20"/>
              </w:rPr>
              <w:t xml:space="preserve"> источники</w:t>
            </w:r>
          </w:p>
        </w:tc>
        <w:tc>
          <w:tcPr>
            <w:tcW w:w="1464" w:type="dxa"/>
            <w:vMerge w:val="restart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Итого</w:t>
            </w:r>
          </w:p>
        </w:tc>
      </w:tr>
      <w:tr w:rsidR="0020369D" w:rsidTr="0020369D">
        <w:trPr>
          <w:trHeight w:val="226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0369D" w:rsidRDefault="0020369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городской бюджет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vMerge/>
            <w:vAlign w:val="center"/>
            <w:hideMark/>
          </w:tcPr>
          <w:p w:rsidR="0020369D" w:rsidRDefault="0020369D">
            <w:pPr>
              <w:rPr>
                <w:sz w:val="20"/>
                <w:lang w:eastAsia="en-US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20369D" w:rsidRDefault="0020369D">
            <w:pPr>
              <w:rPr>
                <w:sz w:val="20"/>
                <w:lang w:eastAsia="en-US"/>
              </w:rPr>
            </w:pP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1 089 223,2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24 845,4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1 193,6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1 117 159,4</w:t>
            </w: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1 132 306,5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55 348,7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6 797,4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1 194 559,3</w:t>
            </w: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1 320 725,3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45 827,8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3 232,0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1 370 622,9</w:t>
            </w: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1 893 668,9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27 455,6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558,9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1 921 765,0</w:t>
            </w: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1 882 606,1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28 407,4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1 841,1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283,6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1 913 138,2</w:t>
            </w:r>
          </w:p>
        </w:tc>
      </w:tr>
      <w:tr w:rsidR="0020369D" w:rsidTr="0020369D">
        <w:trPr>
          <w:trHeight w:val="239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 w:rsidP="00203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1 861 376,1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29 397,4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283,6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1 891 137,9</w:t>
            </w:r>
          </w:p>
        </w:tc>
      </w:tr>
      <w:tr w:rsidR="0020369D" w:rsidTr="0020369D">
        <w:trPr>
          <w:trHeight w:val="114"/>
          <w:jc w:val="center"/>
        </w:trPr>
        <w:tc>
          <w:tcPr>
            <w:tcW w:w="1750" w:type="dxa"/>
            <w:vMerge/>
            <w:vAlign w:val="center"/>
            <w:hideMark/>
          </w:tcPr>
          <w:p w:rsidR="0020369D" w:rsidRDefault="002036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9 179 906,1</w:t>
            </w:r>
          </w:p>
        </w:tc>
        <w:tc>
          <w:tcPr>
            <w:tcW w:w="1276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211 282,3</w:t>
            </w:r>
          </w:p>
        </w:tc>
        <w:tc>
          <w:tcPr>
            <w:tcW w:w="1418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4 845,2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12 349,1</w:t>
            </w:r>
          </w:p>
        </w:tc>
        <w:tc>
          <w:tcPr>
            <w:tcW w:w="1464" w:type="dxa"/>
            <w:hideMark/>
          </w:tcPr>
          <w:p w:rsidR="0020369D" w:rsidRDefault="002036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9 408 382,7";</w:t>
            </w:r>
          </w:p>
        </w:tc>
      </w:tr>
    </w:tbl>
    <w:p w:rsidR="0020369D" w:rsidRDefault="0020369D" w:rsidP="0020369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б) в разделе 3 "Характеристика подпрограмм муниципальной программы" муниципальной программы:</w:t>
      </w:r>
    </w:p>
    <w:p w:rsidR="0020369D" w:rsidRDefault="0020369D" w:rsidP="002036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8"/>
          <w:lang w:eastAsia="en-US"/>
        </w:rPr>
      </w:pPr>
      <w:r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1 "Муниципальное управление </w:t>
      </w:r>
      <w:r>
        <w:rPr>
          <w:szCs w:val="28"/>
        </w:rPr>
        <w:lastRenderedPageBreak/>
        <w:t>городского округа "Город Архангельск"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1419"/>
        <w:gridCol w:w="1418"/>
        <w:gridCol w:w="1419"/>
        <w:gridCol w:w="1560"/>
        <w:gridCol w:w="1418"/>
      </w:tblGrid>
      <w:tr w:rsidR="0020369D" w:rsidTr="0020369D">
        <w:trPr>
          <w:trHeight w:val="477"/>
        </w:trPr>
        <w:tc>
          <w:tcPr>
            <w:tcW w:w="2411" w:type="dxa"/>
            <w:vMerge w:val="restart"/>
            <w:hideMark/>
          </w:tcPr>
          <w:p w:rsidR="0020369D" w:rsidRDefault="0020369D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34" w:type="dxa"/>
            <w:gridSpan w:val="5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Общий объем финансового обеспечения реализации подпрограммы составит </w:t>
            </w:r>
          </w:p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4 141 406,5</w:t>
            </w:r>
            <w:r>
              <w:rPr>
                <w:sz w:val="20"/>
              </w:rPr>
              <w:t xml:space="preserve"> тыс. руб., в том числе: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vMerge w:val="restart"/>
            <w:hideMark/>
          </w:tcPr>
          <w:p w:rsidR="0020369D" w:rsidRDefault="0020369D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Годы реализации </w:t>
            </w:r>
            <w:r>
              <w:rPr>
                <w:spacing w:val="-12"/>
                <w:sz w:val="20"/>
              </w:rPr>
              <w:t>подпрограм</w:t>
            </w:r>
            <w:r>
              <w:rPr>
                <w:spacing w:val="-4"/>
                <w:sz w:val="20"/>
              </w:rPr>
              <w:t>мы</w:t>
            </w:r>
          </w:p>
        </w:tc>
        <w:tc>
          <w:tcPr>
            <w:tcW w:w="5815" w:type="dxa"/>
            <w:gridSpan w:val="4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20369D" w:rsidTr="0020369D">
        <w:trPr>
          <w:trHeight w:val="300"/>
        </w:trPr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0369D" w:rsidRDefault="0020369D">
            <w:pPr>
              <w:rPr>
                <w:spacing w:val="-4"/>
                <w:sz w:val="20"/>
              </w:rPr>
            </w:pPr>
          </w:p>
        </w:tc>
        <w:tc>
          <w:tcPr>
            <w:tcW w:w="4397" w:type="dxa"/>
            <w:gridSpan w:val="3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8" w:type="dxa"/>
            <w:vMerge w:val="restart"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Итого</w:t>
            </w:r>
          </w:p>
        </w:tc>
      </w:tr>
      <w:tr w:rsidR="0020369D" w:rsidTr="0020369D">
        <w:trPr>
          <w:trHeight w:val="664"/>
        </w:trPr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0369D" w:rsidRDefault="0020369D">
            <w:pPr>
              <w:rPr>
                <w:spacing w:val="-4"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12"/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20369D" w:rsidRDefault="0020369D">
            <w:pPr>
              <w:rPr>
                <w:spacing w:val="-4"/>
                <w:sz w:val="20"/>
              </w:rPr>
            </w:pP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511 331,4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23 828,1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536 963,0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629 472,7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29 282,3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106,7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658 861,7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727 133,1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28 792,0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69,4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755 994,5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818 319,6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27 455,6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81,6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845 856,8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644 161,9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28 407,4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1 841,1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674 410,4</w:t>
            </w:r>
          </w:p>
        </w:tc>
      </w:tr>
      <w:tr w:rsidR="0020369D" w:rsidTr="0020369D"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639 841,9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29 397,4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80,8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669 320,1</w:t>
            </w:r>
          </w:p>
        </w:tc>
      </w:tr>
      <w:tr w:rsidR="0020369D" w:rsidTr="0020369D">
        <w:trPr>
          <w:trHeight w:val="130"/>
        </w:trPr>
        <w:tc>
          <w:tcPr>
            <w:tcW w:w="2411" w:type="dxa"/>
            <w:vMerge/>
            <w:vAlign w:val="center"/>
            <w:hideMark/>
          </w:tcPr>
          <w:p w:rsidR="0020369D" w:rsidRDefault="0020369D">
            <w:pPr>
              <w:rPr>
                <w:sz w:val="20"/>
              </w:rPr>
            </w:pPr>
          </w:p>
        </w:tc>
        <w:tc>
          <w:tcPr>
            <w:tcW w:w="1419" w:type="dxa"/>
            <w:hideMark/>
          </w:tcPr>
          <w:p w:rsidR="0020369D" w:rsidRDefault="0020369D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3 970 260,6</w:t>
            </w:r>
          </w:p>
        </w:tc>
        <w:tc>
          <w:tcPr>
            <w:tcW w:w="1419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167 162,8</w:t>
            </w:r>
          </w:p>
        </w:tc>
        <w:tc>
          <w:tcPr>
            <w:tcW w:w="1560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3 983,1</w:t>
            </w:r>
          </w:p>
        </w:tc>
        <w:tc>
          <w:tcPr>
            <w:tcW w:w="1418" w:type="dxa"/>
            <w:vAlign w:val="center"/>
            <w:hideMark/>
          </w:tcPr>
          <w:p w:rsidR="0020369D" w:rsidRDefault="002036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4 141 406,5".</w:t>
            </w:r>
          </w:p>
        </w:tc>
      </w:tr>
    </w:tbl>
    <w:p w:rsidR="0020369D" w:rsidRDefault="0020369D" w:rsidP="0020369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2. Внести в приложение № 2 к муниципальной программе следующие изменения:</w:t>
      </w:r>
    </w:p>
    <w:p w:rsidR="0020369D" w:rsidRDefault="0020369D" w:rsidP="0020369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строку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Cs w:val="28"/>
        </w:rPr>
        <w:t>"Муниципальная программа 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Архангельск" изложить в следующей редакции:</w:t>
      </w:r>
    </w:p>
    <w:tbl>
      <w:tblPr>
        <w:tblStyle w:val="ad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66"/>
        <w:gridCol w:w="992"/>
        <w:gridCol w:w="1134"/>
        <w:gridCol w:w="1134"/>
        <w:gridCol w:w="993"/>
        <w:gridCol w:w="992"/>
        <w:gridCol w:w="992"/>
        <w:gridCol w:w="992"/>
      </w:tblGrid>
      <w:tr w:rsidR="0020369D" w:rsidTr="0020369D">
        <w:trPr>
          <w:trHeight w:val="331"/>
        </w:trPr>
        <w:tc>
          <w:tcPr>
            <w:tcW w:w="18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69D" w:rsidRDefault="0020369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"Муниципальная программа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  <w:p w:rsidR="0020369D" w:rsidRDefault="0020369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369D" w:rsidRDefault="0020369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1 117 159,4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1 194 559,3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1 370 622,9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1 921 765,0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1 913 138,2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1 891 137,9</w:t>
            </w:r>
          </w:p>
        </w:tc>
      </w:tr>
      <w:tr w:rsidR="0020369D" w:rsidTr="0020369D">
        <w:trPr>
          <w:trHeight w:val="421"/>
        </w:trPr>
        <w:tc>
          <w:tcPr>
            <w:tcW w:w="1872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1 089 223,2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1 132 306,5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1 320 725,3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1 893 668,9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1 882 606,1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1 861 376,1</w:t>
            </w:r>
          </w:p>
        </w:tc>
      </w:tr>
      <w:tr w:rsidR="0020369D" w:rsidTr="0020369D">
        <w:trPr>
          <w:trHeight w:val="399"/>
        </w:trPr>
        <w:tc>
          <w:tcPr>
            <w:tcW w:w="1872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24 845,4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55 348,7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45 827,8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20369D" w:rsidTr="0020369D">
        <w:trPr>
          <w:trHeight w:val="405"/>
        </w:trPr>
        <w:tc>
          <w:tcPr>
            <w:tcW w:w="1872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1 897,2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837,8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20369D" w:rsidTr="0020369D">
        <w:trPr>
          <w:trHeight w:val="405"/>
        </w:trPr>
        <w:tc>
          <w:tcPr>
            <w:tcW w:w="1872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1 193,6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6 797,4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558,9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99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283,6";</w:t>
            </w:r>
          </w:p>
        </w:tc>
      </w:tr>
    </w:tbl>
    <w:p w:rsidR="0020369D" w:rsidRDefault="0020369D" w:rsidP="0020369D">
      <w:pPr>
        <w:spacing w:before="120" w:after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строку </w:t>
      </w:r>
      <w:r>
        <w:rPr>
          <w:szCs w:val="28"/>
        </w:rPr>
        <w:t>"</w:t>
      </w:r>
      <w:r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>
        <w:rPr>
          <w:szCs w:val="28"/>
        </w:rPr>
        <w:t>"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Style w:val="a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20369D" w:rsidTr="0020369D">
        <w:trPr>
          <w:trHeight w:val="331"/>
        </w:trPr>
        <w:tc>
          <w:tcPr>
            <w:tcW w:w="17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369D" w:rsidRDefault="0020369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20369D" w:rsidRDefault="0020369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"Город Архангельск"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369D" w:rsidRDefault="0020369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536 963,0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755 994,5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845 856,8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674 410,4</w:t>
            </w:r>
          </w:p>
        </w:tc>
        <w:tc>
          <w:tcPr>
            <w:tcW w:w="9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669 320,1</w:t>
            </w:r>
          </w:p>
        </w:tc>
      </w:tr>
      <w:tr w:rsidR="0020369D" w:rsidTr="0020369D">
        <w:trPr>
          <w:trHeight w:val="421"/>
        </w:trPr>
        <w:tc>
          <w:tcPr>
            <w:tcW w:w="1730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511 331,4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727 133,1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818 319,6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644 161,9</w:t>
            </w:r>
          </w:p>
        </w:tc>
        <w:tc>
          <w:tcPr>
            <w:tcW w:w="9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639 841,9</w:t>
            </w:r>
          </w:p>
        </w:tc>
      </w:tr>
      <w:tr w:rsidR="0020369D" w:rsidTr="0020369D">
        <w:trPr>
          <w:trHeight w:val="399"/>
        </w:trPr>
        <w:tc>
          <w:tcPr>
            <w:tcW w:w="1730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23 828,1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28 792,0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9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20369D" w:rsidTr="0020369D">
        <w:trPr>
          <w:trHeight w:val="405"/>
        </w:trPr>
        <w:tc>
          <w:tcPr>
            <w:tcW w:w="1730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369D" w:rsidRDefault="0020369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1 803,5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7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9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80,8";</w:t>
            </w:r>
          </w:p>
        </w:tc>
      </w:tr>
    </w:tbl>
    <w:p w:rsidR="0020369D" w:rsidRDefault="0020369D" w:rsidP="0020369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строку "Мероприятие 3. Об</w:t>
      </w:r>
      <w:r w:rsidR="00415B0F">
        <w:rPr>
          <w:rFonts w:eastAsia="Calibri"/>
          <w:szCs w:val="28"/>
        </w:rPr>
        <w:t xml:space="preserve">еспечение деятельности МУ "ХС" </w:t>
      </w:r>
      <w:r>
        <w:rPr>
          <w:szCs w:val="28"/>
        </w:rPr>
        <w:t xml:space="preserve">изложить </w:t>
      </w:r>
      <w:r>
        <w:rPr>
          <w:szCs w:val="28"/>
        </w:rPr>
        <w:br/>
        <w:t>в следующей редакции:</w:t>
      </w:r>
    </w:p>
    <w:tbl>
      <w:tblPr>
        <w:tblStyle w:val="11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80"/>
        <w:gridCol w:w="992"/>
        <w:gridCol w:w="925"/>
        <w:gridCol w:w="926"/>
        <w:gridCol w:w="926"/>
        <w:gridCol w:w="926"/>
        <w:gridCol w:w="926"/>
        <w:gridCol w:w="926"/>
      </w:tblGrid>
      <w:tr w:rsidR="0020369D" w:rsidTr="0020369D">
        <w:trPr>
          <w:trHeight w:val="315"/>
        </w:trPr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"Мероприятие 3. Обеспечение деятельности МУ "ХС"</w:t>
            </w:r>
          </w:p>
        </w:tc>
        <w:tc>
          <w:tcPr>
            <w:tcW w:w="17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369D" w:rsidRDefault="002036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Архангельска/ МУ "ХС"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146 924,0</w:t>
            </w:r>
          </w:p>
        </w:tc>
        <w:tc>
          <w:tcPr>
            <w:tcW w:w="9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161 082,4</w:t>
            </w:r>
          </w:p>
        </w:tc>
        <w:tc>
          <w:tcPr>
            <w:tcW w:w="9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190 947,6</w:t>
            </w:r>
          </w:p>
        </w:tc>
        <w:tc>
          <w:tcPr>
            <w:tcW w:w="9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188 482,1</w:t>
            </w:r>
          </w:p>
        </w:tc>
        <w:tc>
          <w:tcPr>
            <w:tcW w:w="9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153 247,8</w:t>
            </w:r>
          </w:p>
        </w:tc>
        <w:tc>
          <w:tcPr>
            <w:tcW w:w="9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69D" w:rsidRDefault="0020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148 927,8".</w:t>
            </w:r>
          </w:p>
        </w:tc>
      </w:tr>
    </w:tbl>
    <w:p w:rsidR="0020369D" w:rsidRDefault="0020369D" w:rsidP="0020369D">
      <w:pPr>
        <w:spacing w:line="240" w:lineRule="atLeas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lastRenderedPageBreak/>
        <w:t xml:space="preserve">3. Опубликовать постановление на </w:t>
      </w:r>
      <w:proofErr w:type="gramStart"/>
      <w:r>
        <w:rPr>
          <w:rFonts w:eastAsia="Calibri"/>
          <w:szCs w:val="28"/>
        </w:rPr>
        <w:t>официальном</w:t>
      </w:r>
      <w:proofErr w:type="gramEnd"/>
      <w:r>
        <w:rPr>
          <w:rFonts w:eastAsia="Calibri"/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0316" w:rsidRDefault="001D0316" w:rsidP="00C007AB">
      <w:pPr>
        <w:tabs>
          <w:tab w:val="left" w:pos="7655"/>
        </w:tabs>
        <w:rPr>
          <w:sz w:val="20"/>
        </w:rPr>
      </w:pPr>
    </w:p>
    <w:p w:rsidR="001D0316" w:rsidRDefault="001D0316" w:rsidP="00C007AB">
      <w:pPr>
        <w:tabs>
          <w:tab w:val="left" w:pos="7655"/>
        </w:tabs>
        <w:rPr>
          <w:sz w:val="20"/>
        </w:rPr>
      </w:pPr>
    </w:p>
    <w:p w:rsidR="001D0316" w:rsidRDefault="001D0316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224ABA" w:rsidRDefault="00224ABA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20369D">
        <w:rPr>
          <w:sz w:val="20"/>
        </w:rPr>
        <w:t>м</w:t>
      </w:r>
      <w:r w:rsidR="00821472">
        <w:rPr>
          <w:sz w:val="20"/>
        </w:rPr>
        <w:t>.02</w:t>
      </w:r>
    </w:p>
    <w:sectPr w:rsidR="00413A74" w:rsidSect="0020369D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A84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A84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2C33-B88A-461C-9D4A-EA23AB3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7</cp:revision>
  <cp:lastPrinted>2025-02-10T06:38:00Z</cp:lastPrinted>
  <dcterms:created xsi:type="dcterms:W3CDTF">2025-02-17T13:13:00Z</dcterms:created>
  <dcterms:modified xsi:type="dcterms:W3CDTF">2025-02-18T07:14:00Z</dcterms:modified>
</cp:coreProperties>
</file>