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pt;height:68.95pt" o:ole="">
            <v:imagedata r:id="rId9" o:title=""/>
          </v:shape>
          <o:OLEObject Type="Embed" ProgID="Word.Picture.8" ShapeID="_x0000_i1025" DrawAspect="Content" ObjectID="_1840862978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59370E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ГЛАВА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D757F8" w:rsidRDefault="00D757F8" w:rsidP="00D757F8">
      <w:pPr>
        <w:jc w:val="center"/>
        <w:rPr>
          <w:rFonts w:ascii="Book Antiqua" w:hAnsi="Book Antiqua" w:cs="Arial"/>
          <w:b/>
          <w:sz w:val="36"/>
        </w:rPr>
      </w:pPr>
      <w:r>
        <w:rPr>
          <w:rFonts w:ascii="Book Antiqua" w:hAnsi="Book Antiqua" w:cs="Arial"/>
          <w:b/>
          <w:spacing w:val="84"/>
          <w:sz w:val="36"/>
        </w:rPr>
        <w:t>РАСПОРЯЖЕНИЕ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887276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20 мая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2445р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54039A" w:rsidRPr="009D61F6" w:rsidRDefault="0054039A" w:rsidP="0054039A">
      <w:pPr>
        <w:jc w:val="center"/>
        <w:rPr>
          <w:b/>
          <w:szCs w:val="28"/>
        </w:rPr>
      </w:pPr>
      <w:r w:rsidRPr="009D61F6">
        <w:rPr>
          <w:b/>
          <w:szCs w:val="28"/>
        </w:rPr>
        <w:t>О предоставлении разрешения на условно разрешенный вид использования земельного участка, расположенного в Исакогорском территориальном округе</w:t>
      </w:r>
      <w:r>
        <w:rPr>
          <w:b/>
          <w:szCs w:val="28"/>
        </w:rPr>
        <w:t xml:space="preserve"> </w:t>
      </w:r>
      <w:r w:rsidRPr="009D61F6">
        <w:rPr>
          <w:b/>
          <w:szCs w:val="28"/>
        </w:rPr>
        <w:t xml:space="preserve">г. Архангельска по улице Сурповской, </w:t>
      </w:r>
    </w:p>
    <w:p w:rsidR="0054039A" w:rsidRPr="009D61F6" w:rsidRDefault="0054039A" w:rsidP="0054039A">
      <w:pPr>
        <w:jc w:val="center"/>
        <w:rPr>
          <w:b/>
          <w:szCs w:val="28"/>
        </w:rPr>
      </w:pPr>
      <w:r w:rsidRPr="009D61F6">
        <w:rPr>
          <w:b/>
          <w:szCs w:val="28"/>
        </w:rPr>
        <w:t>об утверждении схемы расположения земельного участка</w:t>
      </w:r>
    </w:p>
    <w:p w:rsidR="0054039A" w:rsidRPr="009D61F6" w:rsidRDefault="0054039A" w:rsidP="0054039A">
      <w:pPr>
        <w:jc w:val="center"/>
        <w:rPr>
          <w:b/>
          <w:szCs w:val="28"/>
        </w:rPr>
      </w:pPr>
    </w:p>
    <w:p w:rsidR="0054039A" w:rsidRPr="009D61F6" w:rsidRDefault="0054039A" w:rsidP="0054039A">
      <w:pPr>
        <w:jc w:val="center"/>
        <w:rPr>
          <w:b/>
          <w:szCs w:val="28"/>
        </w:rPr>
      </w:pPr>
    </w:p>
    <w:p w:rsidR="0054039A" w:rsidRPr="00F22809" w:rsidRDefault="0054039A" w:rsidP="00F2280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9D61F6">
        <w:rPr>
          <w:szCs w:val="28"/>
        </w:rPr>
        <w:t xml:space="preserve">В соответствии с Градостроительным </w:t>
      </w:r>
      <w:r w:rsidRPr="00F22809">
        <w:rPr>
          <w:color w:val="000000" w:themeColor="text1"/>
          <w:szCs w:val="28"/>
        </w:rPr>
        <w:t xml:space="preserve">кодексом Российской Федерации, приказом Росреестра от 10 ноября 2020 года № П/0412 "Об утверждении классификатора видов разрешенного использования земельных участков", Правилами землепользования и застройки городского округа "Город Архангельск", утвержденными постановлением министерства строительства </w:t>
      </w:r>
      <w:r w:rsidR="00F22809">
        <w:rPr>
          <w:color w:val="000000" w:themeColor="text1"/>
          <w:szCs w:val="28"/>
        </w:rPr>
        <w:br/>
      </w:r>
      <w:r w:rsidRPr="00F22809">
        <w:rPr>
          <w:color w:val="000000" w:themeColor="text1"/>
          <w:szCs w:val="28"/>
        </w:rPr>
        <w:t>и архитектуры Архангельской области от 29 сентября 2020 года № 68-п:</w:t>
      </w:r>
    </w:p>
    <w:p w:rsidR="0054039A" w:rsidRPr="00F22809" w:rsidRDefault="0054039A" w:rsidP="00F2280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</w:p>
    <w:p w:rsidR="0054039A" w:rsidRPr="00F22809" w:rsidRDefault="0054039A" w:rsidP="00F22809">
      <w:pPr>
        <w:pStyle w:val="a7"/>
        <w:numPr>
          <w:ilvl w:val="0"/>
          <w:numId w:val="47"/>
        </w:numPr>
        <w:tabs>
          <w:tab w:val="left" w:pos="1134"/>
        </w:tabs>
        <w:ind w:left="0" w:firstLine="709"/>
        <w:jc w:val="both"/>
        <w:rPr>
          <w:color w:val="000000" w:themeColor="text1"/>
          <w:szCs w:val="28"/>
        </w:rPr>
      </w:pPr>
      <w:r w:rsidRPr="00F22809">
        <w:rPr>
          <w:color w:val="000000" w:themeColor="text1"/>
          <w:szCs w:val="28"/>
        </w:rPr>
        <w:t>Предоставить разрешение на условно разрешенный вид использования земельного участка в кадастровом квартале 29:22:080203, площадью 272 кв. м, расположенного в Исакогорском территориальном округе г. Архангельска по улице Сурповской:</w:t>
      </w:r>
    </w:p>
    <w:p w:rsidR="0054039A" w:rsidRPr="00F22809" w:rsidRDefault="0054039A" w:rsidP="00F22809">
      <w:pPr>
        <w:tabs>
          <w:tab w:val="left" w:pos="1134"/>
        </w:tabs>
        <w:ind w:firstLine="709"/>
        <w:jc w:val="both"/>
        <w:rPr>
          <w:color w:val="000000" w:themeColor="text1"/>
          <w:szCs w:val="28"/>
        </w:rPr>
      </w:pPr>
      <w:r w:rsidRPr="00F22809">
        <w:rPr>
          <w:color w:val="000000" w:themeColor="text1"/>
          <w:szCs w:val="28"/>
        </w:rPr>
        <w:t xml:space="preserve">"Ведение огородничества" (код (числовое обозначение) вида разрешенного использования земельного участка по классификатору видов разрешенного использования земельных участков, утвержденному приказом Росреестра от 10 ноября 2020 года  № П/0412 "Об утверждении классификатора видов разрешенного использования земельных участков", </w:t>
      </w:r>
      <w:r w:rsidR="00EA45DB" w:rsidRPr="00F22809">
        <w:rPr>
          <w:color w:val="000000" w:themeColor="text1"/>
          <w:szCs w:val="28"/>
        </w:rPr>
        <w:t>–</w:t>
      </w:r>
      <w:r w:rsidRPr="00F22809">
        <w:rPr>
          <w:color w:val="000000" w:themeColor="text1"/>
          <w:szCs w:val="28"/>
        </w:rPr>
        <w:t xml:space="preserve"> 13.1).</w:t>
      </w:r>
    </w:p>
    <w:p w:rsidR="0054039A" w:rsidRPr="00F22809" w:rsidRDefault="0054039A" w:rsidP="00F22809">
      <w:pPr>
        <w:tabs>
          <w:tab w:val="left" w:pos="1134"/>
        </w:tabs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F22809">
        <w:rPr>
          <w:color w:val="000000" w:themeColor="text1"/>
          <w:szCs w:val="28"/>
        </w:rPr>
        <w:t>2.</w:t>
      </w:r>
      <w:r w:rsidRPr="00F22809">
        <w:rPr>
          <w:color w:val="000000" w:themeColor="text1"/>
          <w:szCs w:val="28"/>
        </w:rPr>
        <w:tab/>
        <w:t xml:space="preserve">Утвердить прилагаемую схему расположения земельного участка </w:t>
      </w:r>
      <w:r w:rsidRPr="00F22809">
        <w:rPr>
          <w:color w:val="000000" w:themeColor="text1"/>
          <w:szCs w:val="28"/>
        </w:rPr>
        <w:br/>
        <w:t xml:space="preserve">в кадастровом квартале 29:22:080203, площадью 272 кв. м, расположенного </w:t>
      </w:r>
      <w:r w:rsidRPr="00F22809">
        <w:rPr>
          <w:color w:val="000000" w:themeColor="text1"/>
          <w:szCs w:val="28"/>
        </w:rPr>
        <w:br/>
        <w:t>в Исакогорском территориальном округе г. Архангельска по улице Сурповской, в границах территориальной зоны застройки индивидуальными жилыми домами и домами блокированной застройки Ж1 согласно Правилам землепользования и застройки городского округа "Город Архангельск" (категория земель – земли населенных пунктов), с видом разрешенного использования "Ведение огородничества".</w:t>
      </w:r>
    </w:p>
    <w:p w:rsidR="0054039A" w:rsidRPr="00EA45DB" w:rsidRDefault="0054039A" w:rsidP="00EA45DB">
      <w:pPr>
        <w:tabs>
          <w:tab w:val="left" w:pos="1134"/>
        </w:tabs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EA45DB">
        <w:rPr>
          <w:color w:val="000000" w:themeColor="text1"/>
          <w:szCs w:val="28"/>
        </w:rPr>
        <w:lastRenderedPageBreak/>
        <w:t>3.</w:t>
      </w:r>
      <w:r w:rsidRPr="00EA45DB">
        <w:rPr>
          <w:color w:val="000000" w:themeColor="text1"/>
          <w:szCs w:val="28"/>
        </w:rPr>
        <w:tab/>
        <w:t>Предоставить Грек Ольге Михайловне права на обращение</w:t>
      </w:r>
      <w:r w:rsidRPr="00EA45DB">
        <w:rPr>
          <w:color w:val="000000" w:themeColor="text1"/>
          <w:szCs w:val="28"/>
        </w:rPr>
        <w:br/>
        <w:t>без доверенности с заявлением о государственном кадастровом учете образуемого земельного участка.</w:t>
      </w:r>
    </w:p>
    <w:p w:rsidR="0054039A" w:rsidRPr="00EA45DB" w:rsidRDefault="0054039A" w:rsidP="00EA45DB">
      <w:pPr>
        <w:pStyle w:val="3"/>
        <w:tabs>
          <w:tab w:val="left" w:pos="1134"/>
        </w:tabs>
        <w:autoSpaceDN w:val="0"/>
        <w:adjustRightInd w:val="0"/>
        <w:spacing w:before="0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Cs w:val="28"/>
        </w:rPr>
      </w:pPr>
      <w:r w:rsidRPr="00EA45DB">
        <w:rPr>
          <w:rFonts w:ascii="Times New Roman" w:hAnsi="Times New Roman" w:cs="Times New Roman"/>
          <w:b w:val="0"/>
          <w:color w:val="000000" w:themeColor="text1"/>
          <w:szCs w:val="28"/>
        </w:rPr>
        <w:t>4.</w:t>
      </w:r>
      <w:r w:rsidRPr="00EA45DB">
        <w:rPr>
          <w:rFonts w:ascii="Times New Roman" w:hAnsi="Times New Roman" w:cs="Times New Roman"/>
          <w:b w:val="0"/>
          <w:color w:val="000000" w:themeColor="text1"/>
          <w:szCs w:val="28"/>
        </w:rPr>
        <w:tab/>
        <w:t xml:space="preserve">Опубликовать распоряжение в газете "Архангельск – Город воинской славы" и на официальном </w:t>
      </w:r>
      <w:r w:rsidRPr="00EA45DB">
        <w:rPr>
          <w:rFonts w:ascii="Times New Roman" w:hAnsi="Times New Roman" w:cs="Times New Roman"/>
          <w:b w:val="0"/>
          <w:bCs w:val="0"/>
          <w:color w:val="000000" w:themeColor="text1"/>
          <w:szCs w:val="28"/>
        </w:rPr>
        <w:t>сайте Администрации городского округа "Город Архангельск" в информационно-телекоммуникационной сети "Интернет"</w:t>
      </w:r>
      <w:r w:rsidRPr="00EA45DB">
        <w:rPr>
          <w:rFonts w:ascii="Times New Roman" w:hAnsi="Times New Roman" w:cs="Times New Roman"/>
          <w:b w:val="0"/>
          <w:color w:val="000000" w:themeColor="text1"/>
          <w:szCs w:val="28"/>
        </w:rPr>
        <w:t>.</w:t>
      </w:r>
    </w:p>
    <w:p w:rsidR="00C96A03" w:rsidRPr="00CF0DAC" w:rsidRDefault="00C96A03" w:rsidP="00960826">
      <w:pPr>
        <w:keepNext/>
        <w:tabs>
          <w:tab w:val="left" w:pos="8080"/>
        </w:tabs>
        <w:spacing w:line="230" w:lineRule="auto"/>
        <w:outlineLvl w:val="7"/>
        <w:rPr>
          <w:b/>
          <w:sz w:val="84"/>
          <w:szCs w:val="84"/>
        </w:rPr>
      </w:pPr>
    </w:p>
    <w:p w:rsidR="00E3593A" w:rsidRDefault="00E3593A" w:rsidP="00960826">
      <w:pPr>
        <w:tabs>
          <w:tab w:val="right" w:pos="9638"/>
        </w:tabs>
        <w:spacing w:line="230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902D84" w:rsidRPr="00075538" w:rsidRDefault="00902D84" w:rsidP="006B0031">
      <w:pPr>
        <w:tabs>
          <w:tab w:val="left" w:pos="8364"/>
        </w:tabs>
        <w:spacing w:line="226" w:lineRule="auto"/>
        <w:jc w:val="both"/>
        <w:rPr>
          <w:sz w:val="10"/>
          <w:szCs w:val="10"/>
        </w:rPr>
      </w:pPr>
    </w:p>
    <w:p w:rsidR="00CF0DAC" w:rsidRDefault="00CF0DA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128F0" w:rsidRDefault="003128F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B3EB7" w:rsidRDefault="008B3EB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B3EB7" w:rsidRDefault="008B3EB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B3EB7" w:rsidRDefault="008B3EB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A45DB" w:rsidRDefault="00EA45D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A45DB" w:rsidRDefault="00EA45D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A45DB" w:rsidRDefault="00EA45D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A45DB" w:rsidRDefault="00EA45D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A45DB" w:rsidRDefault="00EA45D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A45DB" w:rsidRDefault="00EA45D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A45DB" w:rsidRDefault="00EA45D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A45DB" w:rsidRDefault="00EA45D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A45DB" w:rsidRDefault="00EA45D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A45DB" w:rsidRDefault="00EA45D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A45DB" w:rsidRDefault="00EA45D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A45DB" w:rsidRDefault="00EA45D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A45DB" w:rsidRDefault="00EA45D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A45DB" w:rsidRDefault="00EA45D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A45DB" w:rsidRDefault="00EA45D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A45DB" w:rsidRDefault="00EA45D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A45DB" w:rsidRDefault="00EA45D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A45DB" w:rsidRDefault="00EA45D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A45DB" w:rsidRDefault="00EA45D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A45DB" w:rsidRDefault="00EA45D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A45DB" w:rsidRDefault="00EA45D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A45DB" w:rsidRDefault="00EA45D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A45DB" w:rsidRDefault="00EA45D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A45DB" w:rsidRDefault="00EA45D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A45DB" w:rsidRDefault="00EA45D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A45DB" w:rsidRDefault="00EA45D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A45DB" w:rsidRDefault="00EA45D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A45DB" w:rsidRDefault="00EA45D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A45DB" w:rsidRDefault="00EA45D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A45DB" w:rsidRDefault="00EA45D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A45DB" w:rsidRDefault="00EA45D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A45DB" w:rsidRDefault="00EA45D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A45DB" w:rsidRDefault="00EA45D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A45DB" w:rsidRDefault="00EA45D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A45DB" w:rsidRDefault="00EA45D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A45DB" w:rsidRDefault="00EA45D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A45DB" w:rsidRDefault="00EA45D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A45DB" w:rsidRDefault="00EA45D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A45DB" w:rsidRDefault="00EA45D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A45DB" w:rsidRDefault="00EA45D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A45DB" w:rsidRDefault="00EA45D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B3EB7" w:rsidRDefault="008B3EB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59370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20</w:t>
      </w:r>
      <w:r w:rsidR="00EA45DB">
        <w:rPr>
          <w:sz w:val="20"/>
          <w:szCs w:val="16"/>
        </w:rPr>
        <w:t>ш</w:t>
      </w:r>
      <w:r w:rsidR="007E52ED">
        <w:rPr>
          <w:sz w:val="20"/>
          <w:szCs w:val="16"/>
        </w:rPr>
        <w:t>.05</w:t>
      </w:r>
    </w:p>
    <w:sectPr w:rsidR="00562A8B" w:rsidSect="00B555D5">
      <w:headerReference w:type="default" r:id="rId11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7276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DF63D5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0F1212A"/>
    <w:multiLevelType w:val="hybridMultilevel"/>
    <w:tmpl w:val="27207988"/>
    <w:lvl w:ilvl="0" w:tplc="E178408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7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8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0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1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5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6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0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3FF56409"/>
    <w:multiLevelType w:val="hybridMultilevel"/>
    <w:tmpl w:val="EAC8807E"/>
    <w:lvl w:ilvl="0" w:tplc="02A60B30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5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6">
    <w:nsid w:val="53E007FC"/>
    <w:multiLevelType w:val="hybridMultilevel"/>
    <w:tmpl w:val="247633D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7">
    <w:nsid w:val="541B5B93"/>
    <w:multiLevelType w:val="hybridMultilevel"/>
    <w:tmpl w:val="A5289CF0"/>
    <w:lvl w:ilvl="0" w:tplc="BB1EE52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66C275B"/>
    <w:multiLevelType w:val="hybridMultilevel"/>
    <w:tmpl w:val="66A08C52"/>
    <w:lvl w:ilvl="0" w:tplc="96663680">
      <w:start w:val="1"/>
      <w:numFmt w:val="decimal"/>
      <w:lvlText w:val="%1."/>
      <w:lvlJc w:val="left"/>
      <w:pPr>
        <w:ind w:left="1069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5C056C95"/>
    <w:multiLevelType w:val="hybridMultilevel"/>
    <w:tmpl w:val="E1D64AAC"/>
    <w:lvl w:ilvl="0" w:tplc="29EC89E2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5DE440E6"/>
    <w:multiLevelType w:val="multilevel"/>
    <w:tmpl w:val="4A7245B8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2"/>
      <w:numFmt w:val="decimal"/>
      <w:isLgl/>
      <w:lvlText w:val="%1.%2."/>
      <w:lvlJc w:val="left"/>
      <w:pPr>
        <w:ind w:left="1971" w:hanging="12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972" w:hanging="126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973" w:hanging="126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1974" w:hanging="126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2155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2156" w:hanging="144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18" w:hanging="1800"/>
      </w:pPr>
      <w:rPr>
        <w:b w:val="0"/>
      </w:rPr>
    </w:lvl>
  </w:abstractNum>
  <w:abstractNum w:abstractNumId="36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6E6D29C9"/>
    <w:multiLevelType w:val="hybridMultilevel"/>
    <w:tmpl w:val="7D92E2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3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8"/>
  </w:num>
  <w:num w:numId="6">
    <w:abstractNumId w:val="40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36"/>
  </w:num>
  <w:num w:numId="10">
    <w:abstractNumId w:val="11"/>
  </w:num>
  <w:num w:numId="11">
    <w:abstractNumId w:val="31"/>
  </w:num>
  <w:num w:numId="12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32"/>
  </w:num>
  <w:num w:numId="1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4"/>
  </w:num>
  <w:num w:numId="17">
    <w:abstractNumId w:val="6"/>
  </w:num>
  <w:num w:numId="18">
    <w:abstractNumId w:val="12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1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  <w:num w:numId="28">
    <w:abstractNumId w:val="3"/>
  </w:num>
  <w:num w:numId="29">
    <w:abstractNumId w:val="30"/>
  </w:num>
  <w:num w:numId="30">
    <w:abstractNumId w:val="37"/>
  </w:num>
  <w:num w:numId="31">
    <w:abstractNumId w:val="1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10"/>
  </w:num>
  <w:num w:numId="37">
    <w:abstractNumId w:val="7"/>
  </w:num>
  <w:num w:numId="38">
    <w:abstractNumId w:val="5"/>
  </w:num>
  <w:num w:numId="39">
    <w:abstractNumId w:val="4"/>
  </w:num>
  <w:num w:numId="40">
    <w:abstractNumId w:val="27"/>
  </w:num>
  <w:num w:numId="41">
    <w:abstractNumId w:val="26"/>
  </w:num>
  <w:num w:numId="4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8"/>
  </w:num>
  <w:num w:numId="44">
    <w:abstractNumId w:val="33"/>
  </w:num>
  <w:num w:numId="45">
    <w:abstractNumId w:val="2"/>
  </w:num>
  <w:num w:numId="4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6C0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5538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451"/>
    <w:rsid w:val="000B0FEF"/>
    <w:rsid w:val="000B1028"/>
    <w:rsid w:val="000B236B"/>
    <w:rsid w:val="000B25B6"/>
    <w:rsid w:val="000B29B6"/>
    <w:rsid w:val="000B2A71"/>
    <w:rsid w:val="000B3100"/>
    <w:rsid w:val="000B3C37"/>
    <w:rsid w:val="000B4667"/>
    <w:rsid w:val="000B477A"/>
    <w:rsid w:val="000B4DA6"/>
    <w:rsid w:val="000B549F"/>
    <w:rsid w:val="000B5F2A"/>
    <w:rsid w:val="000B6473"/>
    <w:rsid w:val="000B68A4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15A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4E24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616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5359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B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2D71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07A7"/>
    <w:rsid w:val="002116F6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183"/>
    <w:rsid w:val="00291290"/>
    <w:rsid w:val="00291907"/>
    <w:rsid w:val="002919B6"/>
    <w:rsid w:val="00292B7F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A23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28F0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3CF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6BA"/>
    <w:rsid w:val="003D66E6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5E3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5700"/>
    <w:rsid w:val="00405CB8"/>
    <w:rsid w:val="00407399"/>
    <w:rsid w:val="00407507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223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1F27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B8A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2FFB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10C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10BBD"/>
    <w:rsid w:val="00511190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9B4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5EF1"/>
    <w:rsid w:val="00536C26"/>
    <w:rsid w:val="00537371"/>
    <w:rsid w:val="005376A7"/>
    <w:rsid w:val="00537902"/>
    <w:rsid w:val="00537EA4"/>
    <w:rsid w:val="0054039A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BDD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50E8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0FDF"/>
    <w:rsid w:val="00591026"/>
    <w:rsid w:val="005911B2"/>
    <w:rsid w:val="0059130D"/>
    <w:rsid w:val="0059195A"/>
    <w:rsid w:val="00591AE5"/>
    <w:rsid w:val="0059370E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8B4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0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9C"/>
    <w:rsid w:val="0066489D"/>
    <w:rsid w:val="006655F4"/>
    <w:rsid w:val="00665E1A"/>
    <w:rsid w:val="006666B5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5E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BEF"/>
    <w:rsid w:val="006A0EB1"/>
    <w:rsid w:val="006A18D1"/>
    <w:rsid w:val="006A222D"/>
    <w:rsid w:val="006A2CF8"/>
    <w:rsid w:val="006A2F6C"/>
    <w:rsid w:val="006A32B3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70E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3FBC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1BA4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143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C0AB1"/>
    <w:rsid w:val="007C1B1C"/>
    <w:rsid w:val="007C1EC6"/>
    <w:rsid w:val="007C2165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18"/>
    <w:rsid w:val="007D772D"/>
    <w:rsid w:val="007D7959"/>
    <w:rsid w:val="007D7A92"/>
    <w:rsid w:val="007E0705"/>
    <w:rsid w:val="007E0964"/>
    <w:rsid w:val="007E114C"/>
    <w:rsid w:val="007E177B"/>
    <w:rsid w:val="007E1EB8"/>
    <w:rsid w:val="007E28B8"/>
    <w:rsid w:val="007E2B74"/>
    <w:rsid w:val="007E3A3A"/>
    <w:rsid w:val="007E417F"/>
    <w:rsid w:val="007E458E"/>
    <w:rsid w:val="007E4B8E"/>
    <w:rsid w:val="007E52ED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2ACC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6DB3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21B"/>
    <w:rsid w:val="0086633A"/>
    <w:rsid w:val="00866592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76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3EB7"/>
    <w:rsid w:val="008B482A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2D84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069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2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A3D"/>
    <w:rsid w:val="00974DE6"/>
    <w:rsid w:val="009753A7"/>
    <w:rsid w:val="00976409"/>
    <w:rsid w:val="00976D7C"/>
    <w:rsid w:val="00976F91"/>
    <w:rsid w:val="0098033E"/>
    <w:rsid w:val="0098034A"/>
    <w:rsid w:val="0098103D"/>
    <w:rsid w:val="00982950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424D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46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981"/>
    <w:rsid w:val="00A423DE"/>
    <w:rsid w:val="00A424CF"/>
    <w:rsid w:val="00A4272A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1DA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B4A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3A47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17C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54D8"/>
    <w:rsid w:val="00B555D5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C44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57E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306A"/>
    <w:rsid w:val="00B93D54"/>
    <w:rsid w:val="00B94AF8"/>
    <w:rsid w:val="00B96052"/>
    <w:rsid w:val="00B974A4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2D98"/>
    <w:rsid w:val="00BD6BE5"/>
    <w:rsid w:val="00BD74CD"/>
    <w:rsid w:val="00BE01A8"/>
    <w:rsid w:val="00BE092C"/>
    <w:rsid w:val="00BE2A17"/>
    <w:rsid w:val="00BE2FD8"/>
    <w:rsid w:val="00BE34ED"/>
    <w:rsid w:val="00BE3D80"/>
    <w:rsid w:val="00BE3EFB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482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0DAC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60E"/>
    <w:rsid w:val="00D12642"/>
    <w:rsid w:val="00D1269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D45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2A7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214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8F2"/>
    <w:rsid w:val="00E0592F"/>
    <w:rsid w:val="00E05CD5"/>
    <w:rsid w:val="00E0753A"/>
    <w:rsid w:val="00E07589"/>
    <w:rsid w:val="00E07A5B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3EF2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1B19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5DB"/>
    <w:rsid w:val="00EA4CAC"/>
    <w:rsid w:val="00EA5388"/>
    <w:rsid w:val="00EA6F4A"/>
    <w:rsid w:val="00EA71D9"/>
    <w:rsid w:val="00EA74DD"/>
    <w:rsid w:val="00EA77B7"/>
    <w:rsid w:val="00EB010F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072B"/>
    <w:rsid w:val="00EF13D0"/>
    <w:rsid w:val="00EF16E0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809"/>
    <w:rsid w:val="00F22A85"/>
    <w:rsid w:val="00F23546"/>
    <w:rsid w:val="00F23CC2"/>
    <w:rsid w:val="00F2430F"/>
    <w:rsid w:val="00F2574D"/>
    <w:rsid w:val="00F26023"/>
    <w:rsid w:val="00F260B2"/>
    <w:rsid w:val="00F26386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4F8C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839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489C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06B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9C0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2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64B2AE-354A-46E4-A8F6-DBC4C7277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2026-04-16T06:11:00Z</cp:lastPrinted>
  <dcterms:created xsi:type="dcterms:W3CDTF">2026-05-21T07:03:00Z</dcterms:created>
  <dcterms:modified xsi:type="dcterms:W3CDTF">2026-05-21T07:03:00Z</dcterms:modified>
</cp:coreProperties>
</file>