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69pt" o:ole="">
            <v:imagedata r:id="rId9" o:title=""/>
          </v:shape>
          <o:OLEObject Type="Embed" ProgID="Word.Picture.8" ShapeID="_x0000_i1025" DrawAspect="Content" ObjectID="_1841993889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D65E27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9D1B68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BF44C5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>
        <w:rPr>
          <w:bCs/>
          <w:szCs w:val="36"/>
        </w:rPr>
        <w:t>от 03 июня 2026 г. №</w:t>
      </w:r>
      <w:r>
        <w:rPr>
          <w:bCs/>
          <w:szCs w:val="36"/>
        </w:rPr>
        <w:t xml:space="preserve"> 2740</w:t>
      </w:r>
      <w:bookmarkStart w:id="0" w:name="_GoBack"/>
      <w:bookmarkEnd w:id="0"/>
      <w:r>
        <w:rPr>
          <w:bCs/>
          <w:szCs w:val="36"/>
        </w:rPr>
        <w:t>р</w:t>
      </w:r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7609E8" w:rsidRDefault="007609E8" w:rsidP="007609E8">
      <w:pPr>
        <w:pStyle w:val="2"/>
        <w:rPr>
          <w:szCs w:val="28"/>
        </w:rPr>
      </w:pPr>
      <w:r>
        <w:rPr>
          <w:szCs w:val="28"/>
        </w:rPr>
        <w:t xml:space="preserve">Об изъятии земельного участка и жилых помещений </w:t>
      </w:r>
    </w:p>
    <w:p w:rsidR="007609E8" w:rsidRDefault="007609E8" w:rsidP="007609E8">
      <w:pPr>
        <w:pStyle w:val="a5"/>
        <w:jc w:val="center"/>
        <w:rPr>
          <w:spacing w:val="-6"/>
          <w:szCs w:val="28"/>
        </w:rPr>
      </w:pPr>
    </w:p>
    <w:p w:rsidR="007609E8" w:rsidRDefault="007609E8" w:rsidP="007609E8">
      <w:pPr>
        <w:pStyle w:val="a5"/>
        <w:jc w:val="center"/>
        <w:rPr>
          <w:spacing w:val="-6"/>
          <w:szCs w:val="28"/>
        </w:rPr>
      </w:pPr>
    </w:p>
    <w:p w:rsidR="007609E8" w:rsidRDefault="007609E8" w:rsidP="007609E8">
      <w:pPr>
        <w:tabs>
          <w:tab w:val="left" w:pos="993"/>
        </w:tabs>
        <w:ind w:firstLine="709"/>
        <w:jc w:val="both"/>
        <w:rPr>
          <w:spacing w:val="-6"/>
          <w:szCs w:val="28"/>
        </w:rPr>
      </w:pPr>
      <w:r>
        <w:rPr>
          <w:spacing w:val="-6"/>
          <w:szCs w:val="28"/>
        </w:rPr>
        <w:t xml:space="preserve">В соответствии с Земельным кодексом Российской Федерации, </w:t>
      </w:r>
      <w:r>
        <w:rPr>
          <w:spacing w:val="-6"/>
          <w:szCs w:val="28"/>
        </w:rPr>
        <w:br/>
        <w:t xml:space="preserve">Жилищным кодексом Российской Федерации, Градостроительным кодексом Российской Федерации, на основании распоряжения заместителя Главы </w:t>
      </w:r>
      <w:r>
        <w:rPr>
          <w:spacing w:val="-6"/>
          <w:szCs w:val="28"/>
        </w:rPr>
        <w:br/>
        <w:t xml:space="preserve">городского округа "Город Архангельск" от 17 мая 2023 года № 2759р </w:t>
      </w:r>
      <w:r>
        <w:rPr>
          <w:spacing w:val="-6"/>
          <w:szCs w:val="28"/>
        </w:rPr>
        <w:br/>
        <w:t xml:space="preserve">"О признании дома по адресу: Российская Федерация, Архангельская область, городской округ "Город Архангельск", город Архангельск, улица Гагарина, дом 57 аварийным и подлежащим сносу", постановления Главы городского округа "Город Архангельск" от 27 декабря 2022 года № 2302 "О принятии решения о комплексном развитии территории жилой застройки городского округа "Город Архангельск" </w:t>
      </w:r>
      <w:r>
        <w:rPr>
          <w:spacing w:val="-6"/>
          <w:szCs w:val="28"/>
        </w:rPr>
        <w:br/>
        <w:t>в границах</w:t>
      </w:r>
      <w:r>
        <w:rPr>
          <w:szCs w:val="28"/>
        </w:rPr>
        <w:t xml:space="preserve"> части элемента планировочной структуры: </w:t>
      </w:r>
      <w:r>
        <w:t>ул. Гагарина, ул. Розинга, просп. Дзержинского"</w:t>
      </w:r>
      <w:r>
        <w:rPr>
          <w:spacing w:val="-6"/>
          <w:szCs w:val="28"/>
        </w:rPr>
        <w:t>, договора</w:t>
      </w:r>
      <w:r>
        <w:rPr>
          <w:szCs w:val="28"/>
        </w:rPr>
        <w:t xml:space="preserve"> </w:t>
      </w:r>
      <w:r>
        <w:rPr>
          <w:spacing w:val="-6"/>
          <w:szCs w:val="28"/>
        </w:rPr>
        <w:t>о комплексном развитии территории жилой застройки городского округа "Город Архангельск"</w:t>
      </w:r>
      <w:r>
        <w:rPr>
          <w:szCs w:val="28"/>
        </w:rPr>
        <w:t xml:space="preserve"> </w:t>
      </w:r>
      <w:r>
        <w:rPr>
          <w:spacing w:val="-6"/>
          <w:szCs w:val="28"/>
        </w:rPr>
        <w:t>в границах</w:t>
      </w:r>
      <w:r>
        <w:rPr>
          <w:szCs w:val="28"/>
        </w:rPr>
        <w:t xml:space="preserve"> части элемента планировочной структуры: </w:t>
      </w:r>
      <w:r>
        <w:t>ул. Гагарина, ул. Розинга, просп. Дзержинского</w:t>
      </w:r>
      <w:r>
        <w:rPr>
          <w:szCs w:val="28"/>
        </w:rPr>
        <w:t xml:space="preserve"> </w:t>
      </w:r>
      <w:r w:rsidR="00830DD8">
        <w:rPr>
          <w:szCs w:val="28"/>
        </w:rPr>
        <w:br/>
      </w:r>
      <w:r>
        <w:rPr>
          <w:spacing w:val="-6"/>
          <w:szCs w:val="28"/>
        </w:rPr>
        <w:t xml:space="preserve">от 27 июня 2023 года № 16/1(о), ходатайства об изъятии земельных участков </w:t>
      </w:r>
      <w:r w:rsidR="00830DD8">
        <w:rPr>
          <w:spacing w:val="-6"/>
          <w:szCs w:val="28"/>
        </w:rPr>
        <w:br/>
      </w:r>
      <w:r>
        <w:rPr>
          <w:spacing w:val="-6"/>
          <w:szCs w:val="28"/>
        </w:rPr>
        <w:t>для государственных или муниципальных нужд</w:t>
      </w:r>
      <w:r>
        <w:rPr>
          <w:szCs w:val="28"/>
        </w:rPr>
        <w:t xml:space="preserve"> </w:t>
      </w:r>
      <w:r>
        <w:rPr>
          <w:spacing w:val="-6"/>
          <w:szCs w:val="28"/>
        </w:rPr>
        <w:t xml:space="preserve">общества </w:t>
      </w:r>
      <w:r>
        <w:rPr>
          <w:spacing w:val="-6"/>
          <w:szCs w:val="28"/>
        </w:rPr>
        <w:br/>
        <w:t xml:space="preserve">с ограниченной ответственностью "Специализированный застройщик "Октант" </w:t>
      </w:r>
      <w:r>
        <w:rPr>
          <w:spacing w:val="-6"/>
          <w:szCs w:val="28"/>
        </w:rPr>
        <w:br/>
        <w:t>от 06 февраля 2026 года:</w:t>
      </w:r>
    </w:p>
    <w:p w:rsidR="007609E8" w:rsidRDefault="007609E8" w:rsidP="007609E8">
      <w:pPr>
        <w:tabs>
          <w:tab w:val="left" w:pos="993"/>
        </w:tabs>
        <w:ind w:firstLine="709"/>
        <w:jc w:val="both"/>
        <w:rPr>
          <w:spacing w:val="-6"/>
          <w:szCs w:val="28"/>
        </w:rPr>
      </w:pPr>
    </w:p>
    <w:p w:rsidR="007609E8" w:rsidRDefault="007609E8" w:rsidP="007609E8">
      <w:pPr>
        <w:pStyle w:val="a5"/>
        <w:tabs>
          <w:tab w:val="left" w:pos="851"/>
          <w:tab w:val="left" w:pos="993"/>
        </w:tabs>
        <w:ind w:firstLine="709"/>
        <w:rPr>
          <w:bCs/>
          <w:spacing w:val="-6"/>
          <w:szCs w:val="28"/>
        </w:rPr>
      </w:pPr>
      <w:r>
        <w:rPr>
          <w:spacing w:val="-6"/>
          <w:szCs w:val="28"/>
        </w:rPr>
        <w:t xml:space="preserve">1. Изъять </w:t>
      </w:r>
      <w:r>
        <w:rPr>
          <w:bCs/>
          <w:spacing w:val="-6"/>
          <w:szCs w:val="28"/>
        </w:rPr>
        <w:t xml:space="preserve">для муниципальных нужд земельный участок площадью 2 084 кв. м (кадастровый номер 29:22:040601:54), расположенный в Октябрьском территориальном округе г. Архангельска по ул. </w:t>
      </w:r>
      <w:r>
        <w:rPr>
          <w:spacing w:val="-6"/>
          <w:szCs w:val="28"/>
        </w:rPr>
        <w:t>Гагарина</w:t>
      </w:r>
      <w:r>
        <w:rPr>
          <w:bCs/>
          <w:spacing w:val="-6"/>
          <w:szCs w:val="28"/>
        </w:rPr>
        <w:t xml:space="preserve">, д. </w:t>
      </w:r>
      <w:r>
        <w:rPr>
          <w:spacing w:val="-6"/>
          <w:szCs w:val="28"/>
        </w:rPr>
        <w:t>57</w:t>
      </w:r>
      <w:r>
        <w:rPr>
          <w:bCs/>
          <w:spacing w:val="-6"/>
          <w:szCs w:val="28"/>
        </w:rPr>
        <w:t>.</w:t>
      </w:r>
    </w:p>
    <w:p w:rsidR="007609E8" w:rsidRDefault="007609E8" w:rsidP="007609E8">
      <w:pPr>
        <w:pStyle w:val="a5"/>
        <w:tabs>
          <w:tab w:val="left" w:pos="851"/>
          <w:tab w:val="left" w:pos="993"/>
        </w:tabs>
        <w:ind w:firstLine="709"/>
        <w:rPr>
          <w:bCs/>
          <w:spacing w:val="-6"/>
          <w:szCs w:val="28"/>
        </w:rPr>
      </w:pPr>
      <w:r>
        <w:rPr>
          <w:bCs/>
          <w:spacing w:val="-6"/>
          <w:szCs w:val="28"/>
        </w:rPr>
        <w:t>2.</w:t>
      </w:r>
      <w:r>
        <w:rPr>
          <w:bCs/>
          <w:spacing w:val="-6"/>
          <w:szCs w:val="28"/>
        </w:rPr>
        <w:tab/>
        <w:t xml:space="preserve">Изъять для муниципальных нужд жилые помещения, расположенные </w:t>
      </w:r>
      <w:r>
        <w:rPr>
          <w:bCs/>
          <w:spacing w:val="-6"/>
          <w:szCs w:val="28"/>
        </w:rPr>
        <w:br/>
        <w:t xml:space="preserve">в Октябрьском территориальном округе г. Архангельска по ул. </w:t>
      </w:r>
      <w:r>
        <w:rPr>
          <w:spacing w:val="-6"/>
          <w:szCs w:val="28"/>
        </w:rPr>
        <w:t>Гагарина</w:t>
      </w:r>
      <w:r>
        <w:rPr>
          <w:bCs/>
          <w:spacing w:val="-6"/>
          <w:szCs w:val="28"/>
        </w:rPr>
        <w:t xml:space="preserve">, д. </w:t>
      </w:r>
      <w:r>
        <w:rPr>
          <w:spacing w:val="-6"/>
          <w:szCs w:val="28"/>
        </w:rPr>
        <w:t>57</w:t>
      </w:r>
      <w:r>
        <w:rPr>
          <w:bCs/>
          <w:spacing w:val="-6"/>
          <w:szCs w:val="28"/>
        </w:rPr>
        <w:t>:</w:t>
      </w:r>
    </w:p>
    <w:p w:rsidR="007609E8" w:rsidRDefault="007609E8" w:rsidP="007609E8">
      <w:pPr>
        <w:pStyle w:val="a5"/>
        <w:tabs>
          <w:tab w:val="left" w:pos="851"/>
          <w:tab w:val="left" w:pos="993"/>
        </w:tabs>
        <w:ind w:firstLine="709"/>
        <w:rPr>
          <w:bCs/>
          <w:spacing w:val="-6"/>
          <w:szCs w:val="28"/>
        </w:rPr>
      </w:pPr>
      <w:r>
        <w:rPr>
          <w:bCs/>
          <w:spacing w:val="-6"/>
          <w:szCs w:val="28"/>
        </w:rPr>
        <w:t xml:space="preserve">квартиру № 1 (кадастровый номер </w:t>
      </w:r>
      <w:r>
        <w:rPr>
          <w:bCs/>
          <w:color w:val="000000"/>
          <w:spacing w:val="-6"/>
          <w:szCs w:val="28"/>
        </w:rPr>
        <w:t>29:22:040601:576</w:t>
      </w:r>
      <w:r>
        <w:rPr>
          <w:bCs/>
          <w:spacing w:val="-6"/>
          <w:szCs w:val="28"/>
        </w:rPr>
        <w:t xml:space="preserve">) общей площадью </w:t>
      </w:r>
      <w:r>
        <w:rPr>
          <w:bCs/>
          <w:spacing w:val="-6"/>
          <w:szCs w:val="28"/>
        </w:rPr>
        <w:br/>
        <w:t>68,1 кв. м;</w:t>
      </w:r>
    </w:p>
    <w:p w:rsidR="007609E8" w:rsidRDefault="007609E8" w:rsidP="007609E8">
      <w:pPr>
        <w:pStyle w:val="a5"/>
        <w:tabs>
          <w:tab w:val="left" w:pos="851"/>
          <w:tab w:val="left" w:pos="993"/>
        </w:tabs>
        <w:ind w:firstLine="709"/>
        <w:rPr>
          <w:bCs/>
          <w:spacing w:val="-6"/>
          <w:szCs w:val="28"/>
        </w:rPr>
      </w:pPr>
      <w:r>
        <w:rPr>
          <w:bCs/>
          <w:spacing w:val="-6"/>
          <w:szCs w:val="28"/>
        </w:rPr>
        <w:t xml:space="preserve">квартиру № 4 (кадастровый номер </w:t>
      </w:r>
      <w:r>
        <w:rPr>
          <w:bCs/>
          <w:color w:val="000000"/>
          <w:spacing w:val="-6"/>
          <w:szCs w:val="28"/>
        </w:rPr>
        <w:t>29:22:040601:581</w:t>
      </w:r>
      <w:r>
        <w:rPr>
          <w:bCs/>
          <w:spacing w:val="-6"/>
          <w:szCs w:val="28"/>
        </w:rPr>
        <w:t xml:space="preserve">) общей площадью </w:t>
      </w:r>
      <w:r>
        <w:rPr>
          <w:bCs/>
          <w:spacing w:val="-6"/>
          <w:szCs w:val="28"/>
        </w:rPr>
        <w:br/>
        <w:t>67,7 кв. м;</w:t>
      </w:r>
    </w:p>
    <w:p w:rsidR="007609E8" w:rsidRDefault="007609E8" w:rsidP="007609E8">
      <w:pPr>
        <w:pStyle w:val="a5"/>
        <w:tabs>
          <w:tab w:val="left" w:pos="851"/>
          <w:tab w:val="left" w:pos="993"/>
        </w:tabs>
        <w:ind w:firstLine="709"/>
        <w:rPr>
          <w:bCs/>
          <w:spacing w:val="-6"/>
          <w:szCs w:val="28"/>
        </w:rPr>
      </w:pPr>
      <w:r>
        <w:rPr>
          <w:bCs/>
          <w:spacing w:val="-6"/>
          <w:szCs w:val="28"/>
        </w:rPr>
        <w:t xml:space="preserve">жилое помещение в квартире № 5 (кадастровый номер </w:t>
      </w:r>
      <w:r>
        <w:rPr>
          <w:bCs/>
          <w:color w:val="000000"/>
          <w:spacing w:val="-6"/>
          <w:szCs w:val="28"/>
        </w:rPr>
        <w:t>29:22:040601:1832</w:t>
      </w:r>
      <w:r>
        <w:rPr>
          <w:bCs/>
          <w:spacing w:val="-6"/>
          <w:szCs w:val="28"/>
        </w:rPr>
        <w:t xml:space="preserve">) площадью 27,8 кв. м; </w:t>
      </w:r>
    </w:p>
    <w:p w:rsidR="007609E8" w:rsidRDefault="007609E8" w:rsidP="007609E8">
      <w:pPr>
        <w:tabs>
          <w:tab w:val="left" w:pos="993"/>
        </w:tabs>
        <w:ind w:firstLine="709"/>
        <w:jc w:val="both"/>
        <w:rPr>
          <w:bCs/>
          <w:spacing w:val="-6"/>
          <w:szCs w:val="28"/>
        </w:rPr>
      </w:pPr>
      <w:r>
        <w:rPr>
          <w:bCs/>
          <w:spacing w:val="-6"/>
          <w:szCs w:val="28"/>
        </w:rPr>
        <w:lastRenderedPageBreak/>
        <w:t xml:space="preserve">квартиру № 8 (кадастровый номер </w:t>
      </w:r>
      <w:r>
        <w:rPr>
          <w:bCs/>
          <w:color w:val="000000"/>
          <w:spacing w:val="-6"/>
          <w:szCs w:val="28"/>
        </w:rPr>
        <w:t>29:22:040601:570</w:t>
      </w:r>
      <w:r>
        <w:rPr>
          <w:bCs/>
          <w:spacing w:val="-6"/>
          <w:szCs w:val="28"/>
        </w:rPr>
        <w:t xml:space="preserve">) общей площадью </w:t>
      </w:r>
      <w:r>
        <w:rPr>
          <w:bCs/>
          <w:spacing w:val="-6"/>
          <w:szCs w:val="28"/>
        </w:rPr>
        <w:br/>
        <w:t>63,5 кв. м;</w:t>
      </w:r>
    </w:p>
    <w:p w:rsidR="007609E8" w:rsidRDefault="007609E8" w:rsidP="007609E8">
      <w:pPr>
        <w:tabs>
          <w:tab w:val="left" w:pos="993"/>
        </w:tabs>
        <w:ind w:firstLine="709"/>
        <w:jc w:val="both"/>
        <w:rPr>
          <w:bCs/>
          <w:spacing w:val="-6"/>
          <w:szCs w:val="28"/>
        </w:rPr>
      </w:pPr>
      <w:r>
        <w:rPr>
          <w:bCs/>
          <w:spacing w:val="-6"/>
          <w:szCs w:val="28"/>
        </w:rPr>
        <w:t xml:space="preserve">квартиру № 9 (кадастровый номер </w:t>
      </w:r>
      <w:r>
        <w:rPr>
          <w:bCs/>
          <w:color w:val="000000"/>
          <w:spacing w:val="-6"/>
          <w:szCs w:val="28"/>
        </w:rPr>
        <w:t>29:22:040601:574</w:t>
      </w:r>
      <w:r>
        <w:rPr>
          <w:bCs/>
          <w:spacing w:val="-6"/>
          <w:szCs w:val="28"/>
        </w:rPr>
        <w:t xml:space="preserve">) общей площадью </w:t>
      </w:r>
      <w:r>
        <w:rPr>
          <w:bCs/>
          <w:spacing w:val="-6"/>
          <w:szCs w:val="28"/>
        </w:rPr>
        <w:br/>
        <w:t>66,3 кв. м;</w:t>
      </w:r>
    </w:p>
    <w:p w:rsidR="007609E8" w:rsidRDefault="007609E8" w:rsidP="007609E8">
      <w:pPr>
        <w:tabs>
          <w:tab w:val="left" w:pos="993"/>
        </w:tabs>
        <w:ind w:firstLine="709"/>
        <w:jc w:val="both"/>
        <w:rPr>
          <w:bCs/>
          <w:spacing w:val="-6"/>
          <w:szCs w:val="28"/>
        </w:rPr>
      </w:pPr>
      <w:r>
        <w:rPr>
          <w:bCs/>
          <w:spacing w:val="-6"/>
          <w:szCs w:val="28"/>
        </w:rPr>
        <w:t xml:space="preserve">квартиру № 11 (кадастровый номер </w:t>
      </w:r>
      <w:r>
        <w:rPr>
          <w:bCs/>
          <w:color w:val="000000"/>
          <w:spacing w:val="-6"/>
          <w:szCs w:val="28"/>
        </w:rPr>
        <w:t>29:22:040601:579</w:t>
      </w:r>
      <w:r>
        <w:rPr>
          <w:bCs/>
          <w:spacing w:val="-6"/>
          <w:szCs w:val="28"/>
        </w:rPr>
        <w:t xml:space="preserve">) общей площадью </w:t>
      </w:r>
      <w:r>
        <w:rPr>
          <w:bCs/>
          <w:spacing w:val="-6"/>
          <w:szCs w:val="28"/>
        </w:rPr>
        <w:br/>
        <w:t>61,8 кв. м;</w:t>
      </w:r>
    </w:p>
    <w:p w:rsidR="007609E8" w:rsidRDefault="007609E8" w:rsidP="007609E8">
      <w:pPr>
        <w:pStyle w:val="a5"/>
        <w:tabs>
          <w:tab w:val="left" w:pos="851"/>
          <w:tab w:val="left" w:pos="993"/>
        </w:tabs>
        <w:ind w:firstLine="709"/>
        <w:rPr>
          <w:bCs/>
          <w:spacing w:val="-6"/>
          <w:szCs w:val="28"/>
        </w:rPr>
      </w:pPr>
      <w:r>
        <w:rPr>
          <w:bCs/>
          <w:spacing w:val="-6"/>
          <w:szCs w:val="28"/>
        </w:rPr>
        <w:t xml:space="preserve">1/2 доли в праве общей долевой собственности на квартиру № 12 (кадастровый номер </w:t>
      </w:r>
      <w:r>
        <w:rPr>
          <w:bCs/>
          <w:color w:val="000000"/>
          <w:spacing w:val="-6"/>
          <w:szCs w:val="28"/>
        </w:rPr>
        <w:t>29:22:040601:578</w:t>
      </w:r>
      <w:r>
        <w:rPr>
          <w:bCs/>
          <w:spacing w:val="-6"/>
          <w:szCs w:val="28"/>
        </w:rPr>
        <w:t xml:space="preserve">) общей площадью 69,1 кв. м; </w:t>
      </w:r>
    </w:p>
    <w:p w:rsidR="007609E8" w:rsidRDefault="007609E8" w:rsidP="007609E8">
      <w:pPr>
        <w:pStyle w:val="a5"/>
        <w:tabs>
          <w:tab w:val="left" w:pos="851"/>
          <w:tab w:val="left" w:pos="993"/>
        </w:tabs>
        <w:ind w:firstLine="709"/>
        <w:rPr>
          <w:bCs/>
          <w:spacing w:val="-6"/>
          <w:szCs w:val="28"/>
        </w:rPr>
      </w:pPr>
      <w:r>
        <w:rPr>
          <w:bCs/>
          <w:spacing w:val="-6"/>
          <w:szCs w:val="28"/>
        </w:rPr>
        <w:t xml:space="preserve">1/2 доли в праве общей долевой собственности на квартиру № 12 (кадастровый номер </w:t>
      </w:r>
      <w:r>
        <w:rPr>
          <w:bCs/>
          <w:color w:val="000000"/>
          <w:spacing w:val="-6"/>
          <w:szCs w:val="28"/>
        </w:rPr>
        <w:t>29:22:040601:578</w:t>
      </w:r>
      <w:r>
        <w:rPr>
          <w:bCs/>
          <w:spacing w:val="-6"/>
          <w:szCs w:val="28"/>
        </w:rPr>
        <w:t>) общей площадью 69,1 кв. м.</w:t>
      </w:r>
    </w:p>
    <w:p w:rsidR="007609E8" w:rsidRDefault="007609E8" w:rsidP="007609E8">
      <w:pPr>
        <w:tabs>
          <w:tab w:val="left" w:pos="993"/>
        </w:tabs>
        <w:ind w:firstLine="709"/>
        <w:jc w:val="both"/>
        <w:rPr>
          <w:color w:val="000000" w:themeColor="text1"/>
          <w:szCs w:val="28"/>
        </w:rPr>
      </w:pPr>
      <w:r>
        <w:rPr>
          <w:bCs/>
          <w:color w:val="000000" w:themeColor="text1"/>
          <w:spacing w:val="-6"/>
          <w:szCs w:val="28"/>
        </w:rPr>
        <w:t>3. О</w:t>
      </w:r>
      <w:r>
        <w:rPr>
          <w:color w:val="000000" w:themeColor="text1"/>
          <w:szCs w:val="28"/>
        </w:rPr>
        <w:t>публиковать распоряжение в газете "Архангельск – Город воинской славы" и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C96A03" w:rsidRPr="008751D5" w:rsidRDefault="00C96A03" w:rsidP="00075538">
      <w:pPr>
        <w:keepNext/>
        <w:tabs>
          <w:tab w:val="left" w:pos="8080"/>
        </w:tabs>
        <w:spacing w:line="233" w:lineRule="auto"/>
        <w:outlineLvl w:val="7"/>
        <w:rPr>
          <w:b/>
          <w:sz w:val="56"/>
          <w:szCs w:val="84"/>
        </w:rPr>
      </w:pPr>
    </w:p>
    <w:p w:rsidR="00E3593A" w:rsidRDefault="00E3593A" w:rsidP="00075538">
      <w:pPr>
        <w:tabs>
          <w:tab w:val="right" w:pos="9638"/>
        </w:tabs>
        <w:spacing w:line="233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902D84" w:rsidRPr="00075538" w:rsidRDefault="00902D84" w:rsidP="006B0031">
      <w:pPr>
        <w:tabs>
          <w:tab w:val="left" w:pos="8364"/>
        </w:tabs>
        <w:spacing w:line="226" w:lineRule="auto"/>
        <w:jc w:val="both"/>
        <w:rPr>
          <w:sz w:val="10"/>
          <w:szCs w:val="10"/>
        </w:rPr>
      </w:pPr>
    </w:p>
    <w:p w:rsidR="00056DAE" w:rsidRDefault="00056DA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56DAE" w:rsidRDefault="00056DA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56DAE" w:rsidRDefault="00056DA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56DAE" w:rsidRDefault="00056DA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56DAE" w:rsidRDefault="00056DA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56DAE" w:rsidRDefault="00056DA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56DAE" w:rsidRDefault="00056DA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56DAE" w:rsidRDefault="00056DA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56DAE" w:rsidRDefault="00056DA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56DAE" w:rsidRDefault="00056DA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515AB" w:rsidRDefault="00A515A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515AB" w:rsidRDefault="00A515A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515AB" w:rsidRDefault="00A515A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515AB" w:rsidRDefault="00A515A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515AB" w:rsidRDefault="00A515A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515AB" w:rsidRDefault="00A515A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515AB" w:rsidRDefault="00A515A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515AB" w:rsidRDefault="00A515A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515AB" w:rsidRDefault="00A515A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515AB" w:rsidRDefault="00A515A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515AB" w:rsidRDefault="00A515A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515AB" w:rsidRDefault="00A515A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515AB" w:rsidRDefault="00A515A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515AB" w:rsidRDefault="00A515A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515AB" w:rsidRDefault="00A515A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515AB" w:rsidRDefault="00A515A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F69DC" w:rsidRDefault="003F69D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F69DC" w:rsidRDefault="003F69D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F69DC" w:rsidRDefault="003F69D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F69DC" w:rsidRDefault="003F69D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F69DC" w:rsidRDefault="003F69D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3F69DC" w:rsidRDefault="003F69D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515AB" w:rsidRDefault="00A515A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515AB" w:rsidRDefault="00A515A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515AB" w:rsidRDefault="00A515A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515AB" w:rsidRDefault="00A515A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515AB" w:rsidRDefault="00A515A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515AB" w:rsidRDefault="00A515A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A515AB" w:rsidRDefault="00A515A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056DAE" w:rsidRDefault="00056DA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D65E2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02</w:t>
      </w:r>
      <w:r w:rsidR="007609E8">
        <w:rPr>
          <w:sz w:val="20"/>
          <w:szCs w:val="16"/>
        </w:rPr>
        <w:t>о</w:t>
      </w:r>
      <w:r w:rsidR="001D55B5">
        <w:rPr>
          <w:sz w:val="20"/>
          <w:szCs w:val="16"/>
        </w:rPr>
        <w:t>.06</w:t>
      </w:r>
    </w:p>
    <w:sectPr w:rsidR="00562A8B" w:rsidSect="00056DAE">
      <w:headerReference w:type="default" r:id="rId11"/>
      <w:pgSz w:w="11906" w:h="16838"/>
      <w:pgMar w:top="567" w:right="567" w:bottom="1135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0457276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44C5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EB06CC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10FE7"/>
    <w:multiLevelType w:val="multilevel"/>
    <w:tmpl w:val="E59E731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30928CA"/>
    <w:multiLevelType w:val="hybridMultilevel"/>
    <w:tmpl w:val="B038DC32"/>
    <w:lvl w:ilvl="0" w:tplc="E4342CCC">
      <w:start w:val="1"/>
      <w:numFmt w:val="decimal"/>
      <w:lvlText w:val="%1."/>
      <w:lvlJc w:val="left"/>
      <w:pPr>
        <w:ind w:left="1069" w:hanging="360"/>
      </w:pPr>
      <w:rPr>
        <w:b w:val="0"/>
        <w:sz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0F1212A"/>
    <w:multiLevelType w:val="hybridMultilevel"/>
    <w:tmpl w:val="27207988"/>
    <w:lvl w:ilvl="0" w:tplc="E178408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9">
    <w:nsid w:val="1A7A6340"/>
    <w:multiLevelType w:val="hybridMultilevel"/>
    <w:tmpl w:val="28B62404"/>
    <w:lvl w:ilvl="0" w:tplc="4F8E71C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11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3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4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8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9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3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5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7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8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9">
    <w:nsid w:val="541B5B93"/>
    <w:multiLevelType w:val="hybridMultilevel"/>
    <w:tmpl w:val="A5289CF0"/>
    <w:lvl w:ilvl="0" w:tplc="BB1EE52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5C056C95"/>
    <w:multiLevelType w:val="hybridMultilevel"/>
    <w:tmpl w:val="E1D64AAC"/>
    <w:lvl w:ilvl="0" w:tplc="29EC89E2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6E6D29C9"/>
    <w:multiLevelType w:val="hybridMultilevel"/>
    <w:tmpl w:val="7D92E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</w:num>
  <w:num w:numId="2">
    <w:abstractNumId w:val="16"/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</w:num>
  <w:num w:numId="5">
    <w:abstractNumId w:val="11"/>
  </w:num>
  <w:num w:numId="6">
    <w:abstractNumId w:val="40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36"/>
  </w:num>
  <w:num w:numId="10">
    <w:abstractNumId w:val="14"/>
  </w:num>
  <w:num w:numId="11">
    <w:abstractNumId w:val="32"/>
  </w:num>
  <w:num w:numId="12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"/>
  </w:num>
  <w:num w:numId="14">
    <w:abstractNumId w:val="33"/>
  </w:num>
  <w:num w:numId="1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5"/>
  </w:num>
  <w:num w:numId="17">
    <w:abstractNumId w:val="8"/>
  </w:num>
  <w:num w:numId="18">
    <w:abstractNumId w:val="15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1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</w:num>
  <w:num w:numId="28">
    <w:abstractNumId w:val="5"/>
  </w:num>
  <w:num w:numId="29">
    <w:abstractNumId w:val="31"/>
  </w:num>
  <w:num w:numId="30">
    <w:abstractNumId w:val="37"/>
  </w:num>
  <w:num w:numId="31">
    <w:abstractNumId w:val="22"/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</w:num>
  <w:num w:numId="36">
    <w:abstractNumId w:val="13"/>
  </w:num>
  <w:num w:numId="37">
    <w:abstractNumId w:val="10"/>
  </w:num>
  <w:num w:numId="38">
    <w:abstractNumId w:val="7"/>
  </w:num>
  <w:num w:numId="39">
    <w:abstractNumId w:val="6"/>
  </w:num>
  <w:num w:numId="40">
    <w:abstractNumId w:val="29"/>
  </w:num>
  <w:num w:numId="41">
    <w:abstractNumId w:val="28"/>
  </w:num>
  <w:num w:numId="4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8"/>
  </w:num>
  <w:num w:numId="44">
    <w:abstractNumId w:val="34"/>
  </w:num>
  <w:num w:numId="45">
    <w:abstractNumId w:val="4"/>
  </w:num>
  <w:num w:numId="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27DAC"/>
    <w:rsid w:val="0003156E"/>
    <w:rsid w:val="00031DB2"/>
    <w:rsid w:val="000339BB"/>
    <w:rsid w:val="000340B3"/>
    <w:rsid w:val="00034C52"/>
    <w:rsid w:val="00034C87"/>
    <w:rsid w:val="000362D5"/>
    <w:rsid w:val="00036548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DAE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538"/>
    <w:rsid w:val="00075BDF"/>
    <w:rsid w:val="00076780"/>
    <w:rsid w:val="00076E52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15D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B781E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E7D39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4E24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C90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616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1407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2DEC"/>
    <w:rsid w:val="001631AE"/>
    <w:rsid w:val="00163454"/>
    <w:rsid w:val="001636AE"/>
    <w:rsid w:val="00163CD2"/>
    <w:rsid w:val="00164617"/>
    <w:rsid w:val="0016487D"/>
    <w:rsid w:val="001665A0"/>
    <w:rsid w:val="00166A80"/>
    <w:rsid w:val="00167022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C84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88A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777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3B4"/>
    <w:rsid w:val="001D3FE0"/>
    <w:rsid w:val="001D455F"/>
    <w:rsid w:val="001D5471"/>
    <w:rsid w:val="001D55B5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1C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60C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6A0C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55F6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3B1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5C7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75C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31E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1E35"/>
    <w:rsid w:val="003C2393"/>
    <w:rsid w:val="003C2458"/>
    <w:rsid w:val="003C2F0C"/>
    <w:rsid w:val="003C3736"/>
    <w:rsid w:val="003C3759"/>
    <w:rsid w:val="003C38B0"/>
    <w:rsid w:val="003C3B96"/>
    <w:rsid w:val="003C4368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BA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5E3"/>
    <w:rsid w:val="003F4C3B"/>
    <w:rsid w:val="003F546C"/>
    <w:rsid w:val="003F54F0"/>
    <w:rsid w:val="003F69DC"/>
    <w:rsid w:val="003F6E9F"/>
    <w:rsid w:val="003F7243"/>
    <w:rsid w:val="003F7A61"/>
    <w:rsid w:val="003F7B0E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CB8"/>
    <w:rsid w:val="00407399"/>
    <w:rsid w:val="00407507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456C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8F"/>
    <w:rsid w:val="00445E94"/>
    <w:rsid w:val="004467AF"/>
    <w:rsid w:val="004477E0"/>
    <w:rsid w:val="00447EEE"/>
    <w:rsid w:val="004501CC"/>
    <w:rsid w:val="0045038B"/>
    <w:rsid w:val="00451152"/>
    <w:rsid w:val="00451223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25D0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32C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2FFB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590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B18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07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2924"/>
    <w:rsid w:val="004F30A1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49F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3C2"/>
    <w:rsid w:val="00510BBD"/>
    <w:rsid w:val="00511190"/>
    <w:rsid w:val="00512458"/>
    <w:rsid w:val="0051279D"/>
    <w:rsid w:val="00512B08"/>
    <w:rsid w:val="005133EE"/>
    <w:rsid w:val="0051364A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B06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6"/>
    <w:rsid w:val="00551218"/>
    <w:rsid w:val="00551403"/>
    <w:rsid w:val="005515F5"/>
    <w:rsid w:val="0055168A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BDD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50E8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3C8B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928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8B4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33B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491"/>
    <w:rsid w:val="0062054D"/>
    <w:rsid w:val="00621890"/>
    <w:rsid w:val="00622817"/>
    <w:rsid w:val="00622C53"/>
    <w:rsid w:val="00622F55"/>
    <w:rsid w:val="00623020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423B"/>
    <w:rsid w:val="00634565"/>
    <w:rsid w:val="00634972"/>
    <w:rsid w:val="00634C19"/>
    <w:rsid w:val="00634EB5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12D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864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46B6"/>
    <w:rsid w:val="006A5720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6914"/>
    <w:rsid w:val="006B6DE0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295E"/>
    <w:rsid w:val="00713255"/>
    <w:rsid w:val="0071342E"/>
    <w:rsid w:val="007135C5"/>
    <w:rsid w:val="00714CD8"/>
    <w:rsid w:val="0071531D"/>
    <w:rsid w:val="00716303"/>
    <w:rsid w:val="00716EC6"/>
    <w:rsid w:val="00720534"/>
    <w:rsid w:val="00721469"/>
    <w:rsid w:val="00721917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9E8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622E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1F0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2ACC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0DD8"/>
    <w:rsid w:val="00831306"/>
    <w:rsid w:val="00832103"/>
    <w:rsid w:val="00832727"/>
    <w:rsid w:val="00832921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6DB3"/>
    <w:rsid w:val="00837268"/>
    <w:rsid w:val="008372E8"/>
    <w:rsid w:val="00837727"/>
    <w:rsid w:val="00837A42"/>
    <w:rsid w:val="00840BBF"/>
    <w:rsid w:val="00840E0E"/>
    <w:rsid w:val="00841261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1D5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B87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87B13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253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82A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374A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2D84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1F1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4CB"/>
    <w:rsid w:val="0093284D"/>
    <w:rsid w:val="009339D7"/>
    <w:rsid w:val="00933F49"/>
    <w:rsid w:val="00934566"/>
    <w:rsid w:val="00934AF1"/>
    <w:rsid w:val="00935069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664C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7AE"/>
    <w:rsid w:val="00974A3D"/>
    <w:rsid w:val="00974DE6"/>
    <w:rsid w:val="009753A7"/>
    <w:rsid w:val="00976409"/>
    <w:rsid w:val="00976D7C"/>
    <w:rsid w:val="00976F91"/>
    <w:rsid w:val="0098033E"/>
    <w:rsid w:val="0098034A"/>
    <w:rsid w:val="00980910"/>
    <w:rsid w:val="0098103D"/>
    <w:rsid w:val="00982950"/>
    <w:rsid w:val="00982F56"/>
    <w:rsid w:val="009833CC"/>
    <w:rsid w:val="00984A76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3DD7"/>
    <w:rsid w:val="009C436F"/>
    <w:rsid w:val="009C4AE3"/>
    <w:rsid w:val="009C5107"/>
    <w:rsid w:val="009C530D"/>
    <w:rsid w:val="009C5674"/>
    <w:rsid w:val="009C5B94"/>
    <w:rsid w:val="009C62C7"/>
    <w:rsid w:val="009C71C4"/>
    <w:rsid w:val="009D0DFD"/>
    <w:rsid w:val="009D1B68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A92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2912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681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5AB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2C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2B8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1FB7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B4A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900"/>
    <w:rsid w:val="00AD2BC9"/>
    <w:rsid w:val="00AD32D5"/>
    <w:rsid w:val="00AD3D23"/>
    <w:rsid w:val="00AD5C3B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4C8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9FD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3A47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679A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D10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EAE"/>
    <w:rsid w:val="00B62FF2"/>
    <w:rsid w:val="00B63786"/>
    <w:rsid w:val="00B641BF"/>
    <w:rsid w:val="00B64335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3BB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2800"/>
    <w:rsid w:val="00BC30B6"/>
    <w:rsid w:val="00BC323F"/>
    <w:rsid w:val="00BC3322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6BE5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00E1"/>
    <w:rsid w:val="00BF16C4"/>
    <w:rsid w:val="00BF1846"/>
    <w:rsid w:val="00BF27C8"/>
    <w:rsid w:val="00BF3BAD"/>
    <w:rsid w:val="00BF44C5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1E7E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5B73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603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67B00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6B5C"/>
    <w:rsid w:val="00C972A7"/>
    <w:rsid w:val="00C97DB9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50D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62F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269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63"/>
    <w:rsid w:val="00D24174"/>
    <w:rsid w:val="00D243D1"/>
    <w:rsid w:val="00D243D2"/>
    <w:rsid w:val="00D246A7"/>
    <w:rsid w:val="00D2567A"/>
    <w:rsid w:val="00D2587B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9AD"/>
    <w:rsid w:val="00D34B03"/>
    <w:rsid w:val="00D3532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743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5E27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1BF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2B3B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4ADF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D7E17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3EF2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85A"/>
    <w:rsid w:val="00E45A7B"/>
    <w:rsid w:val="00E461B7"/>
    <w:rsid w:val="00E468B5"/>
    <w:rsid w:val="00E46E4A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1B19"/>
    <w:rsid w:val="00E61C7A"/>
    <w:rsid w:val="00E62E5E"/>
    <w:rsid w:val="00E64478"/>
    <w:rsid w:val="00E64725"/>
    <w:rsid w:val="00E64C8D"/>
    <w:rsid w:val="00E661BB"/>
    <w:rsid w:val="00E66672"/>
    <w:rsid w:val="00E666A5"/>
    <w:rsid w:val="00E66F2C"/>
    <w:rsid w:val="00E66FCD"/>
    <w:rsid w:val="00E6713F"/>
    <w:rsid w:val="00E6716E"/>
    <w:rsid w:val="00E67F4A"/>
    <w:rsid w:val="00E70192"/>
    <w:rsid w:val="00E70961"/>
    <w:rsid w:val="00E70E76"/>
    <w:rsid w:val="00E71061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1C9E"/>
    <w:rsid w:val="00EE279C"/>
    <w:rsid w:val="00EE2F73"/>
    <w:rsid w:val="00EE3353"/>
    <w:rsid w:val="00EE33F4"/>
    <w:rsid w:val="00EE45C8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1F5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0723A"/>
    <w:rsid w:val="00F1061E"/>
    <w:rsid w:val="00F10A99"/>
    <w:rsid w:val="00F10BC2"/>
    <w:rsid w:val="00F11185"/>
    <w:rsid w:val="00F11396"/>
    <w:rsid w:val="00F1180B"/>
    <w:rsid w:val="00F11E1F"/>
    <w:rsid w:val="00F120C9"/>
    <w:rsid w:val="00F1396B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57"/>
    <w:rsid w:val="00F260B2"/>
    <w:rsid w:val="00F26386"/>
    <w:rsid w:val="00F26B30"/>
    <w:rsid w:val="00F30698"/>
    <w:rsid w:val="00F31FEB"/>
    <w:rsid w:val="00F32875"/>
    <w:rsid w:val="00F32B94"/>
    <w:rsid w:val="00F33262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CCE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4E0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0E7"/>
    <w:rsid w:val="00FB10FD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EC9F3-8E24-4984-866E-4BF8FE3D9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Елизарова Татьяна Сергеевна</cp:lastModifiedBy>
  <cp:revision>2</cp:revision>
  <cp:lastPrinted>2026-06-03T05:56:00Z</cp:lastPrinted>
  <dcterms:created xsi:type="dcterms:W3CDTF">2026-06-03T09:11:00Z</dcterms:created>
  <dcterms:modified xsi:type="dcterms:W3CDTF">2026-06-03T09:11:00Z</dcterms:modified>
</cp:coreProperties>
</file>