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10564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801AA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2322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D23222">
        <w:rPr>
          <w:szCs w:val="26"/>
        </w:rPr>
        <w:t>3</w:t>
      </w:r>
      <w:r>
        <w:rPr>
          <w:szCs w:val="26"/>
        </w:rPr>
        <w:t xml:space="preserve"> февраля 2025 г. № 148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763EC" w:rsidRDefault="00F763EC" w:rsidP="00F763EC">
      <w:pPr>
        <w:jc w:val="center"/>
        <w:rPr>
          <w:b/>
          <w:bCs/>
        </w:rPr>
      </w:pPr>
      <w:r>
        <w:rPr>
          <w:b/>
          <w:bCs/>
        </w:rPr>
        <w:t>О внесении изменения в состав</w:t>
      </w:r>
      <w:r w:rsidRPr="00F61B08">
        <w:rPr>
          <w:b/>
          <w:bCs/>
        </w:rPr>
        <w:t xml:space="preserve"> </w:t>
      </w:r>
      <w:r>
        <w:rPr>
          <w:b/>
          <w:bCs/>
        </w:rPr>
        <w:t xml:space="preserve">административной комиссии Ломоносовского, Исакогорского и Цигломенского территориальных округов, территориальных округов Майская горка и Варавино-Фактория Администрации городского округа "Город Архангельск"  </w:t>
      </w:r>
    </w:p>
    <w:p w:rsidR="00F763EC" w:rsidRPr="0039480E" w:rsidRDefault="00F763EC" w:rsidP="00F763EC">
      <w:pPr>
        <w:pStyle w:val="ab"/>
        <w:tabs>
          <w:tab w:val="left" w:pos="851"/>
          <w:tab w:val="left" w:pos="1134"/>
        </w:tabs>
        <w:ind w:firstLine="0"/>
        <w:rPr>
          <w:sz w:val="56"/>
          <w:szCs w:val="56"/>
        </w:rPr>
      </w:pPr>
    </w:p>
    <w:p w:rsidR="00F763EC" w:rsidRDefault="00F763EC" w:rsidP="00F763EC">
      <w:pPr>
        <w:ind w:firstLine="708"/>
        <w:jc w:val="both"/>
        <w:rPr>
          <w:color w:val="000000" w:themeColor="text1"/>
        </w:rPr>
      </w:pPr>
      <w:r w:rsidRPr="00A5053A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Внести в </w:t>
      </w:r>
      <w:r w:rsidRPr="00A5053A">
        <w:rPr>
          <w:color w:val="000000" w:themeColor="text1"/>
        </w:rPr>
        <w:t xml:space="preserve">состав </w:t>
      </w:r>
      <w:r w:rsidRPr="00A5053A">
        <w:t xml:space="preserve">административной комиссии </w:t>
      </w:r>
      <w:r w:rsidRPr="0022477D">
        <w:rPr>
          <w:bCs/>
        </w:rPr>
        <w:t>Ломоносовского, Исакогорского и Цигломенского территориальных округов</w:t>
      </w:r>
      <w:r>
        <w:rPr>
          <w:bCs/>
        </w:rPr>
        <w:t>,</w:t>
      </w:r>
      <w:r w:rsidRPr="0022477D">
        <w:rPr>
          <w:bCs/>
        </w:rPr>
        <w:t xml:space="preserve"> территориальных округов Майская горка и Варавино-Фактория</w:t>
      </w:r>
      <w:r>
        <w:rPr>
          <w:bCs/>
        </w:rPr>
        <w:t xml:space="preserve"> </w:t>
      </w:r>
      <w:r w:rsidRPr="0022477D">
        <w:rPr>
          <w:bCs/>
        </w:rPr>
        <w:t xml:space="preserve">Администрации городского округа "Город Архангельск" </w:t>
      </w:r>
      <w:r>
        <w:t xml:space="preserve">утвержденный постановлением Главы городского округа "Город Архангельск" от 1 июля 2024 года № 1114, изменение, </w:t>
      </w:r>
      <w:r w:rsidRPr="0022477D">
        <w:t xml:space="preserve">изложив его в </w:t>
      </w:r>
      <w:r w:rsidR="00505B13">
        <w:t xml:space="preserve">новой </w:t>
      </w:r>
      <w:r w:rsidRPr="0022477D">
        <w:t>прилагаемой редакции</w:t>
      </w:r>
      <w:r w:rsidRPr="0022477D">
        <w:rPr>
          <w:color w:val="000000" w:themeColor="text1"/>
        </w:rPr>
        <w:t>.</w:t>
      </w:r>
    </w:p>
    <w:p w:rsidR="008C27BE" w:rsidRDefault="008C27BE" w:rsidP="00C46E86">
      <w:pPr>
        <w:pStyle w:val="ab"/>
        <w:tabs>
          <w:tab w:val="left" w:pos="709"/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Опубликовать постановление в газете "Архангельск </w:t>
      </w:r>
      <w:r w:rsidRPr="00B65B4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505B13">
        <w:rPr>
          <w:color w:val="000000" w:themeColor="text1"/>
        </w:rPr>
        <w:t>Г</w:t>
      </w:r>
      <w:r>
        <w:rPr>
          <w:color w:val="000000" w:themeColor="text1"/>
        </w:rPr>
        <w:t xml:space="preserve">ород воинской славы" и на официальном информационном </w:t>
      </w:r>
      <w:r w:rsidR="00C46E86">
        <w:rPr>
          <w:color w:val="000000" w:themeColor="text1"/>
        </w:rPr>
        <w:t>интернет</w:t>
      </w:r>
      <w:r>
        <w:rPr>
          <w:color w:val="000000" w:themeColor="text1"/>
        </w:rPr>
        <w:t xml:space="preserve">-портале </w:t>
      </w:r>
      <w:r>
        <w:t>городского округа</w:t>
      </w:r>
      <w:r w:rsidRPr="00B028F2">
        <w:t xml:space="preserve"> "Город Архангельск"</w:t>
      </w:r>
      <w:r w:rsidRPr="00B028F2">
        <w:rPr>
          <w:color w:val="000000" w:themeColor="text1"/>
        </w:rPr>
        <w:t>.</w:t>
      </w:r>
    </w:p>
    <w:p w:rsidR="00083D2C" w:rsidRPr="00C46E86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C46E86">
        <w:rPr>
          <w:sz w:val="20"/>
        </w:rPr>
        <w:t>1</w:t>
      </w:r>
      <w:r w:rsidR="00780B73">
        <w:rPr>
          <w:sz w:val="20"/>
        </w:rPr>
        <w:t>а</w:t>
      </w:r>
      <w:r w:rsidR="0093157D">
        <w:rPr>
          <w:sz w:val="20"/>
        </w:rPr>
        <w:t>.01</w:t>
      </w:r>
    </w:p>
    <w:sectPr w:rsidR="00413A74" w:rsidSect="00C46E8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1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5B13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0B73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AA4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27BE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CE0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6E86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3222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3EC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E061-9B49-478C-B4ED-403D16B3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2025-01-31T06:50:00Z</cp:lastPrinted>
  <dcterms:created xsi:type="dcterms:W3CDTF">2025-01-31T05:55:00Z</dcterms:created>
  <dcterms:modified xsi:type="dcterms:W3CDTF">2025-02-03T13:34:00Z</dcterms:modified>
</cp:coreProperties>
</file>