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38125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7811E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13 марта 2025 г. № 393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7251D3" w:rsidRDefault="00646314" w:rsidP="008F268F">
      <w:pPr>
        <w:spacing w:line="23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7251D3">
        <w:rPr>
          <w:b/>
          <w:szCs w:val="28"/>
        </w:rPr>
        <w:t xml:space="preserve">приложение № 2 к муниципальной программе </w:t>
      </w:r>
      <w:r w:rsidR="008F268F">
        <w:rPr>
          <w:b/>
          <w:szCs w:val="28"/>
        </w:rPr>
        <w:br/>
      </w:r>
      <w:r w:rsidR="007251D3">
        <w:rPr>
          <w:b/>
          <w:szCs w:val="28"/>
        </w:rPr>
        <w:t xml:space="preserve">"Комплексное развитие территории городского округа </w:t>
      </w:r>
      <w:r w:rsidR="008F268F">
        <w:rPr>
          <w:b/>
          <w:szCs w:val="28"/>
        </w:rPr>
        <w:br/>
      </w:r>
      <w:r w:rsidR="007251D3">
        <w:rPr>
          <w:b/>
          <w:szCs w:val="28"/>
        </w:rPr>
        <w:t xml:space="preserve">"Город Архангельск" </w:t>
      </w:r>
    </w:p>
    <w:p w:rsidR="007251D3" w:rsidRPr="008F268F" w:rsidRDefault="007251D3" w:rsidP="008F268F">
      <w:pPr>
        <w:tabs>
          <w:tab w:val="left" w:pos="1134"/>
        </w:tabs>
        <w:spacing w:line="230" w:lineRule="auto"/>
        <w:ind w:firstLine="709"/>
        <w:jc w:val="center"/>
        <w:rPr>
          <w:b/>
          <w:sz w:val="32"/>
          <w:szCs w:val="28"/>
        </w:rPr>
      </w:pPr>
    </w:p>
    <w:p w:rsidR="007251D3" w:rsidRPr="00646314" w:rsidRDefault="007251D3" w:rsidP="008F268F">
      <w:pPr>
        <w:tabs>
          <w:tab w:val="left" w:pos="709"/>
          <w:tab w:val="left" w:pos="1134"/>
          <w:tab w:val="left" w:pos="935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F268F">
        <w:rPr>
          <w:szCs w:val="28"/>
        </w:rPr>
        <w:tab/>
      </w:r>
      <w:r w:rsidR="00646314">
        <w:rPr>
          <w:szCs w:val="28"/>
        </w:rPr>
        <w:t xml:space="preserve">Внести в </w:t>
      </w:r>
      <w:r>
        <w:rPr>
          <w:szCs w:val="28"/>
        </w:rPr>
        <w:t xml:space="preserve">приложение № 2 к муниципальной программе "Комплексное развитие территории городского округа "Город Архангельск", утвержденной </w:t>
      </w:r>
      <w:r w:rsidRPr="00646314">
        <w:rPr>
          <w:spacing w:val="-8"/>
          <w:szCs w:val="28"/>
        </w:rPr>
        <w:t xml:space="preserve">постановлением Администрации муниципального образования "Город Архангельск" </w:t>
      </w:r>
      <w:r w:rsidRPr="00646314">
        <w:rPr>
          <w:szCs w:val="28"/>
        </w:rPr>
        <w:t>от 24 октября 2019 года № 1711 (с изменениями), следующие изменения:</w:t>
      </w:r>
    </w:p>
    <w:p w:rsidR="007251D3" w:rsidRDefault="007251D3" w:rsidP="008F268F">
      <w:pPr>
        <w:tabs>
          <w:tab w:val="left" w:pos="709"/>
          <w:tab w:val="left" w:pos="1134"/>
          <w:tab w:val="left" w:pos="935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в подпрограмме 3. "Благоустройство в территориальных округах городского округа "Город Архангельск":</w:t>
      </w:r>
    </w:p>
    <w:p w:rsidR="007251D3" w:rsidRDefault="007251D3" w:rsidP="008F268F">
      <w:pPr>
        <w:tabs>
          <w:tab w:val="left" w:pos="709"/>
          <w:tab w:val="left" w:pos="1134"/>
          <w:tab w:val="left" w:pos="935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строке "Мероприятие 1. Санитарное содержание территории общего пользования городского округа "Город Архангельск", содержание и текущий ремонт имущества казны городского округа "Город Архангельск", переданного для управления администрациям территориальных округов и прочие мероприятия по благоустройству &lt;*&gt;":  </w:t>
      </w:r>
    </w:p>
    <w:p w:rsidR="007251D3" w:rsidRDefault="007251D3" w:rsidP="008F268F">
      <w:pPr>
        <w:tabs>
          <w:tab w:val="left" w:pos="709"/>
          <w:tab w:val="left" w:pos="1134"/>
          <w:tab w:val="left" w:pos="935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графе 7 позиции "Всего" цифры "87 799,1" заменить цифрами </w:t>
      </w:r>
      <w:r w:rsidR="008F268F">
        <w:rPr>
          <w:szCs w:val="28"/>
        </w:rPr>
        <w:br/>
      </w:r>
      <w:r>
        <w:rPr>
          <w:szCs w:val="28"/>
        </w:rPr>
        <w:t>"87 665,9";</w:t>
      </w:r>
    </w:p>
    <w:p w:rsidR="007251D3" w:rsidRDefault="007251D3" w:rsidP="008F268F">
      <w:pPr>
        <w:tabs>
          <w:tab w:val="left" w:pos="709"/>
          <w:tab w:val="left" w:pos="1134"/>
          <w:tab w:val="left" w:pos="935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в графе 7 позиции "Администрация территориального округа Майская горка/администрация территориального округа</w:t>
      </w:r>
      <w:r>
        <w:t xml:space="preserve"> </w:t>
      </w:r>
      <w:r>
        <w:rPr>
          <w:szCs w:val="28"/>
        </w:rPr>
        <w:t xml:space="preserve">Майская горка" цифры </w:t>
      </w:r>
      <w:r>
        <w:rPr>
          <w:szCs w:val="28"/>
        </w:rPr>
        <w:br/>
        <w:t>"9 543,1" заменить цифрами "9 409,9";</w:t>
      </w:r>
    </w:p>
    <w:p w:rsidR="007251D3" w:rsidRDefault="007251D3" w:rsidP="008F268F">
      <w:pPr>
        <w:tabs>
          <w:tab w:val="left" w:pos="709"/>
          <w:tab w:val="left" w:pos="1134"/>
          <w:tab w:val="left" w:pos="935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в строке "Мероприятие 4. Озеленение территории общего пользования городского округа "Город Архангельск" &lt;**&gt;":</w:t>
      </w:r>
    </w:p>
    <w:p w:rsidR="007251D3" w:rsidRDefault="007251D3" w:rsidP="008F268F">
      <w:pPr>
        <w:tabs>
          <w:tab w:val="left" w:pos="709"/>
          <w:tab w:val="left" w:pos="1134"/>
          <w:tab w:val="left" w:pos="935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графе 7 позиции "Всего" цифры "13 464,3" заменить цифрами </w:t>
      </w:r>
      <w:r>
        <w:rPr>
          <w:szCs w:val="28"/>
        </w:rPr>
        <w:br/>
        <w:t>"13 597,5";</w:t>
      </w:r>
    </w:p>
    <w:p w:rsidR="007251D3" w:rsidRDefault="007251D3" w:rsidP="008F268F">
      <w:pPr>
        <w:tabs>
          <w:tab w:val="left" w:pos="709"/>
          <w:tab w:val="left" w:pos="1134"/>
          <w:tab w:val="left" w:pos="935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графе 7 позиции "Администрация территориального округа Майская горка/администрация территориального округа Майская горка" цифры </w:t>
      </w:r>
      <w:r>
        <w:rPr>
          <w:szCs w:val="28"/>
        </w:rPr>
        <w:br/>
        <w:t>"1 407,6" заменить цифрами "1 540,8".</w:t>
      </w:r>
    </w:p>
    <w:p w:rsidR="007251D3" w:rsidRDefault="007251D3" w:rsidP="008F268F">
      <w:pPr>
        <w:tabs>
          <w:tab w:val="left" w:pos="709"/>
          <w:tab w:val="left" w:pos="1134"/>
          <w:tab w:val="left" w:pos="9356"/>
        </w:tabs>
        <w:spacing w:line="230" w:lineRule="auto"/>
        <w:ind w:firstLine="709"/>
        <w:jc w:val="both"/>
        <w:rPr>
          <w:szCs w:val="22"/>
        </w:rPr>
      </w:pPr>
      <w:r>
        <w:rPr>
          <w:szCs w:val="28"/>
        </w:rPr>
        <w:t>2</w:t>
      </w:r>
      <w:r>
        <w:t xml:space="preserve">. </w:t>
      </w:r>
      <w:r w:rsidR="008F268F">
        <w:tab/>
      </w:r>
      <w:r>
        <w:t>Опубликовать постановление на официальном информационном интернет-портале городского округа "Город</w:t>
      </w:r>
      <w:r>
        <w:rPr>
          <w:spacing w:val="-2"/>
        </w:rPr>
        <w:t xml:space="preserve"> </w:t>
      </w:r>
      <w:r>
        <w:t>Архангельск".</w:t>
      </w:r>
    </w:p>
    <w:p w:rsidR="006C1EB3" w:rsidRDefault="006C1EB3" w:rsidP="008F268F">
      <w:pPr>
        <w:tabs>
          <w:tab w:val="left" w:pos="709"/>
        </w:tabs>
        <w:spacing w:line="230" w:lineRule="auto"/>
        <w:ind w:right="-1"/>
        <w:jc w:val="both"/>
        <w:rPr>
          <w:szCs w:val="28"/>
        </w:rPr>
      </w:pPr>
    </w:p>
    <w:p w:rsidR="00646314" w:rsidRPr="008F268F" w:rsidRDefault="00646314" w:rsidP="008F268F">
      <w:pPr>
        <w:tabs>
          <w:tab w:val="left" w:pos="709"/>
        </w:tabs>
        <w:spacing w:line="230" w:lineRule="auto"/>
        <w:ind w:right="-1"/>
        <w:jc w:val="both"/>
        <w:rPr>
          <w:szCs w:val="28"/>
        </w:rPr>
      </w:pPr>
    </w:p>
    <w:p w:rsidR="00201E36" w:rsidRDefault="00201E36" w:rsidP="008F268F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997EE1" w:rsidRPr="00646314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8F268F">
        <w:rPr>
          <w:sz w:val="20"/>
        </w:rPr>
        <w:t>3</w:t>
      </w:r>
      <w:r w:rsidR="00683C52">
        <w:rPr>
          <w:sz w:val="20"/>
        </w:rPr>
        <w:t>.03</w:t>
      </w:r>
    </w:p>
    <w:sectPr w:rsidR="00413A74" w:rsidSect="008F268F">
      <w:headerReference w:type="default" r:id="rId11"/>
      <w:pgSz w:w="11906" w:h="16838" w:code="9"/>
      <w:pgMar w:top="567" w:right="567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8F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2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11E5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370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9E07-8B8A-4911-B0E7-AEEED555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2025-03-13T06:46:00Z</cp:lastPrinted>
  <dcterms:created xsi:type="dcterms:W3CDTF">2025-03-13T11:28:00Z</dcterms:created>
  <dcterms:modified xsi:type="dcterms:W3CDTF">2025-03-13T11:28:00Z</dcterms:modified>
</cp:coreProperties>
</file>