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338612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524F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41E98" w:rsidRDefault="00941E98" w:rsidP="00941E98">
      <w:pPr>
        <w:pStyle w:val="Bodytext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Перечень управляющих организаций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 xml:space="preserve">для управления многоквартирным домом, в отношении которого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 xml:space="preserve">собственниками помещений в многоквартирном доме не выбран способ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 xml:space="preserve">управления таким домом или выбранный способ управления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>не реализован, не определена управляющая организация</w:t>
      </w:r>
    </w:p>
    <w:p w:rsidR="00941E98" w:rsidRDefault="00941E98" w:rsidP="00941E98">
      <w:pPr>
        <w:pStyle w:val="Bodytext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941E98" w:rsidRPr="00433E3E" w:rsidRDefault="00941E98" w:rsidP="00147000">
      <w:pPr>
        <w:pStyle w:val="26"/>
        <w:shd w:val="clear" w:color="auto" w:fill="auto"/>
        <w:spacing w:after="0" w:line="235" w:lineRule="auto"/>
        <w:ind w:firstLine="567"/>
        <w:contextualSpacing/>
        <w:jc w:val="both"/>
        <w:rPr>
          <w:rStyle w:val="BodytextBold"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 xml:space="preserve">от 21 декабря 2018 года № 1616 "Об утверждении правил определения управляющей организации для управления многоквартирным домом,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которого собственниками помещений в многоквартирном доме </w:t>
      </w:r>
      <w:r w:rsidR="00433E3E">
        <w:rPr>
          <w:sz w:val="28"/>
          <w:szCs w:val="28"/>
        </w:rPr>
        <w:br/>
      </w:r>
      <w:r>
        <w:rPr>
          <w:sz w:val="28"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Администрация городского округа "Город Архангельск" </w:t>
      </w:r>
      <w:r w:rsidRPr="00433E3E">
        <w:rPr>
          <w:rStyle w:val="BodytextBold"/>
          <w:spacing w:val="40"/>
          <w:sz w:val="28"/>
          <w:szCs w:val="28"/>
        </w:rPr>
        <w:t>постановляет:</w:t>
      </w:r>
    </w:p>
    <w:p w:rsidR="00941E98" w:rsidRDefault="00941E98" w:rsidP="00147000">
      <w:pPr>
        <w:pStyle w:val="26"/>
        <w:shd w:val="clear" w:color="auto" w:fill="auto"/>
        <w:spacing w:after="0" w:line="235" w:lineRule="auto"/>
        <w:ind w:firstLine="567"/>
        <w:contextualSpacing/>
        <w:jc w:val="both"/>
      </w:pPr>
    </w:p>
    <w:p w:rsidR="00433E3E" w:rsidRDefault="00433E3E" w:rsidP="00147000">
      <w:pPr>
        <w:pStyle w:val="26"/>
        <w:shd w:val="clear" w:color="auto" w:fill="auto"/>
        <w:tabs>
          <w:tab w:val="left" w:pos="1100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41E98" w:rsidRPr="00147000">
        <w:rPr>
          <w:spacing w:val="-6"/>
          <w:sz w:val="28"/>
          <w:szCs w:val="28"/>
        </w:rPr>
        <w:t>Внести изменение в Перечень управляющих организаций для управления</w:t>
      </w:r>
      <w:r w:rsidR="00941E98" w:rsidRPr="00433E3E">
        <w:rPr>
          <w:sz w:val="28"/>
          <w:szCs w:val="28"/>
        </w:rPr>
        <w:t xml:space="preserve"> многоквартирным домом, в отношении которого собственниками помещений </w:t>
      </w:r>
      <w:r w:rsidR="00147000">
        <w:rPr>
          <w:sz w:val="28"/>
          <w:szCs w:val="28"/>
        </w:rPr>
        <w:br/>
      </w:r>
      <w:r w:rsidR="00941E98" w:rsidRPr="00433E3E">
        <w:rPr>
          <w:sz w:val="28"/>
          <w:szCs w:val="28"/>
        </w:rPr>
        <w:t xml:space="preserve">в многоквартирном доме не выбран способ управления таким домом </w:t>
      </w:r>
      <w:r w:rsidR="00147000">
        <w:rPr>
          <w:sz w:val="28"/>
          <w:szCs w:val="28"/>
        </w:rPr>
        <w:br/>
      </w:r>
      <w:r w:rsidR="00941E98" w:rsidRPr="00433E3E">
        <w:rPr>
          <w:sz w:val="28"/>
          <w:szCs w:val="28"/>
        </w:rPr>
        <w:t xml:space="preserve">или выбранный способ управления не реализован, не определена управляющая организация, утвержденный постановлением Администрации муниципального </w:t>
      </w:r>
      <w:r w:rsidR="00941E98" w:rsidRPr="00147000">
        <w:rPr>
          <w:spacing w:val="-6"/>
          <w:sz w:val="28"/>
          <w:szCs w:val="28"/>
        </w:rPr>
        <w:t>образования "Город Архангельск" от 18 июня 2019 года № 833 (с изменениями),</w:t>
      </w:r>
      <w:r w:rsidR="00941E98" w:rsidRPr="00433E3E">
        <w:rPr>
          <w:sz w:val="28"/>
          <w:szCs w:val="28"/>
        </w:rPr>
        <w:t xml:space="preserve"> изложив его в новой прилагаемой редакции.</w:t>
      </w:r>
    </w:p>
    <w:p w:rsidR="00433E3E" w:rsidRDefault="00433E3E" w:rsidP="00147000">
      <w:pPr>
        <w:pStyle w:val="26"/>
        <w:shd w:val="clear" w:color="auto" w:fill="auto"/>
        <w:tabs>
          <w:tab w:val="left" w:pos="1100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41E98" w:rsidRPr="00433E3E">
        <w:rPr>
          <w:sz w:val="28"/>
          <w:szCs w:val="28"/>
        </w:rPr>
        <w:t xml:space="preserve">Опубликовать постановление в газете "Архангельск </w:t>
      </w:r>
      <w:r>
        <w:rPr>
          <w:sz w:val="28"/>
          <w:szCs w:val="28"/>
        </w:rPr>
        <w:t>–</w:t>
      </w:r>
      <w:r w:rsidR="00941E98" w:rsidRPr="00433E3E">
        <w:rPr>
          <w:sz w:val="28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941E98" w:rsidRDefault="00433E3E" w:rsidP="00147000">
      <w:pPr>
        <w:pStyle w:val="26"/>
        <w:shd w:val="clear" w:color="auto" w:fill="auto"/>
        <w:tabs>
          <w:tab w:val="left" w:pos="1100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41E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1EB3" w:rsidRPr="00433E3E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84"/>
        </w:rPr>
      </w:pPr>
    </w:p>
    <w:p w:rsidR="00147000" w:rsidRDefault="00147000" w:rsidP="00147000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Default="00997EE1" w:rsidP="00C007AB">
      <w:pPr>
        <w:tabs>
          <w:tab w:val="left" w:pos="7655"/>
        </w:tabs>
        <w:rPr>
          <w:sz w:val="16"/>
          <w:szCs w:val="1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5D4EA4">
        <w:rPr>
          <w:sz w:val="20"/>
        </w:rPr>
        <w:t>7</w:t>
      </w:r>
      <w:r w:rsidR="00433E3E">
        <w:rPr>
          <w:sz w:val="20"/>
        </w:rPr>
        <w:t>б</w:t>
      </w:r>
      <w:r>
        <w:rPr>
          <w:sz w:val="20"/>
        </w:rPr>
        <w:t>.03</w:t>
      </w:r>
    </w:p>
    <w:sectPr w:rsidR="00413A74" w:rsidSect="00147000"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00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1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000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E3E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24F6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12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4EA4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37C4D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E98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7C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D941-1E55-41F3-A957-63B7C97C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2025-03-13T07:35:00Z</cp:lastPrinted>
  <dcterms:created xsi:type="dcterms:W3CDTF">2025-03-13T12:49:00Z</dcterms:created>
  <dcterms:modified xsi:type="dcterms:W3CDTF">2025-03-13T12:49:00Z</dcterms:modified>
</cp:coreProperties>
</file>