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46823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0242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66C6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14 марта 2025 г. № 405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0242B" w:rsidRDefault="00C0242B" w:rsidP="00C0242B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проекта планировки территории жилой застройки </w:t>
      </w:r>
      <w:r w:rsidR="00DC27CD">
        <w:rPr>
          <w:b/>
          <w:szCs w:val="28"/>
        </w:rPr>
        <w:br/>
      </w:r>
      <w:r>
        <w:rPr>
          <w:b/>
          <w:szCs w:val="28"/>
        </w:rPr>
        <w:t xml:space="preserve">городского округа "Город Архангельск" в отношении двух несмежных </w:t>
      </w:r>
      <w:r w:rsidR="00DC27CD">
        <w:rPr>
          <w:b/>
          <w:szCs w:val="28"/>
        </w:rPr>
        <w:br/>
      </w:r>
      <w:r>
        <w:rPr>
          <w:b/>
          <w:szCs w:val="28"/>
        </w:rPr>
        <w:t xml:space="preserve">территорий, в границах которых предусматривается осуществление </w:t>
      </w:r>
      <w:r w:rsidR="00DC27CD">
        <w:rPr>
          <w:b/>
          <w:szCs w:val="28"/>
        </w:rPr>
        <w:br/>
      </w:r>
      <w:r>
        <w:rPr>
          <w:b/>
          <w:szCs w:val="28"/>
        </w:rPr>
        <w:t xml:space="preserve">деятельности по комплексному развитию территории: </w:t>
      </w:r>
      <w:r w:rsidR="00DC27CD">
        <w:rPr>
          <w:b/>
          <w:szCs w:val="28"/>
        </w:rPr>
        <w:br/>
      </w:r>
      <w:r>
        <w:rPr>
          <w:b/>
          <w:szCs w:val="28"/>
        </w:rPr>
        <w:t xml:space="preserve">в границах части элемента планировочной структуры: </w:t>
      </w:r>
      <w:r w:rsidR="00DC27CD">
        <w:rPr>
          <w:b/>
          <w:szCs w:val="28"/>
        </w:rPr>
        <w:br/>
      </w:r>
      <w:r>
        <w:rPr>
          <w:b/>
          <w:szCs w:val="28"/>
        </w:rPr>
        <w:t xml:space="preserve">ул. Гагарина, просп. Советских космонавтов, ул. Самойло </w:t>
      </w:r>
      <w:r w:rsidR="00DC27CD">
        <w:rPr>
          <w:b/>
          <w:szCs w:val="28"/>
        </w:rPr>
        <w:br/>
      </w:r>
      <w:r>
        <w:rPr>
          <w:b/>
          <w:szCs w:val="28"/>
        </w:rPr>
        <w:t xml:space="preserve">площадью 1,1617 га (Территория 1 жилой застройки); </w:t>
      </w:r>
      <w:r w:rsidR="00DC27CD">
        <w:rPr>
          <w:b/>
          <w:szCs w:val="28"/>
        </w:rPr>
        <w:br/>
      </w:r>
      <w:r>
        <w:rPr>
          <w:b/>
          <w:szCs w:val="28"/>
        </w:rPr>
        <w:t xml:space="preserve">в границах части элемента планировочной структуры: </w:t>
      </w:r>
      <w:r w:rsidR="00DC27CD">
        <w:rPr>
          <w:b/>
          <w:szCs w:val="28"/>
        </w:rPr>
        <w:br/>
      </w:r>
      <w:r>
        <w:rPr>
          <w:b/>
          <w:szCs w:val="28"/>
        </w:rPr>
        <w:t xml:space="preserve">проезда Сибиряковцев, просп. Обводный канал, ул. Теснанова </w:t>
      </w:r>
      <w:r w:rsidR="00DC27CD">
        <w:rPr>
          <w:b/>
          <w:szCs w:val="28"/>
        </w:rPr>
        <w:br/>
      </w:r>
      <w:r>
        <w:rPr>
          <w:b/>
          <w:szCs w:val="28"/>
        </w:rPr>
        <w:t>площадью 0,1740 га (Территория 2 жилой застройки)</w:t>
      </w:r>
    </w:p>
    <w:p w:rsidR="00C0242B" w:rsidRDefault="00C0242B" w:rsidP="00C0242B">
      <w:pPr>
        <w:jc w:val="center"/>
        <w:rPr>
          <w:szCs w:val="28"/>
        </w:rPr>
      </w:pPr>
    </w:p>
    <w:p w:rsidR="00C0242B" w:rsidRDefault="00C0242B" w:rsidP="00C0242B">
      <w:pPr>
        <w:jc w:val="center"/>
        <w:rPr>
          <w:szCs w:val="28"/>
        </w:rPr>
      </w:pPr>
    </w:p>
    <w:p w:rsidR="00C0242B" w:rsidRDefault="00C0242B" w:rsidP="00C0242B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Градостроительным кодексом Российской Федерации, </w:t>
      </w:r>
      <w:r>
        <w:rPr>
          <w:szCs w:val="28"/>
        </w:rPr>
        <w:br/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постановлением Главы городского округа "Город Архангельск" от 8 августа 2023 года № 1284 "О принятии решения  о комплексном разви</w:t>
      </w:r>
      <w:r w:rsidR="003369E5">
        <w:rPr>
          <w:szCs w:val="28"/>
        </w:rPr>
        <w:t xml:space="preserve">тии территории жилой застройки </w:t>
      </w:r>
      <w:r>
        <w:rPr>
          <w:szCs w:val="28"/>
        </w:rPr>
        <w:t xml:space="preserve">городского округа "Город Архангельск" в отношении двух несмежных территорий, </w:t>
      </w:r>
      <w:r w:rsidR="003369E5">
        <w:rPr>
          <w:szCs w:val="28"/>
        </w:rPr>
        <w:br/>
      </w:r>
      <w:r>
        <w:rPr>
          <w:szCs w:val="28"/>
        </w:rPr>
        <w:t xml:space="preserve">в границах которых предусматривается осуществление деятельности </w:t>
      </w:r>
      <w:r w:rsidR="003369E5">
        <w:rPr>
          <w:szCs w:val="28"/>
        </w:rPr>
        <w:br/>
      </w:r>
      <w:r>
        <w:rPr>
          <w:szCs w:val="28"/>
        </w:rPr>
        <w:t xml:space="preserve">по комплексному развитию территории, с заключением одного договора </w:t>
      </w:r>
      <w:r w:rsidR="003369E5">
        <w:rPr>
          <w:szCs w:val="28"/>
        </w:rPr>
        <w:br/>
      </w:r>
      <w:r>
        <w:rPr>
          <w:szCs w:val="28"/>
        </w:rPr>
        <w:t>о комплексн</w:t>
      </w:r>
      <w:r w:rsidR="007F3289">
        <w:rPr>
          <w:szCs w:val="28"/>
        </w:rPr>
        <w:t>ом развитии таких территорий", договором</w:t>
      </w:r>
      <w:r>
        <w:rPr>
          <w:szCs w:val="28"/>
        </w:rPr>
        <w:t xml:space="preserve"> о комплексном развитии территории жилой застройки городского округа "Город Архангельск" от 27 декабря 2023 года № 16/6о</w:t>
      </w:r>
      <w:r w:rsidR="003369E5">
        <w:rPr>
          <w:szCs w:val="28"/>
        </w:rPr>
        <w:t>,</w:t>
      </w:r>
      <w:r w:rsidR="003369E5" w:rsidRPr="003369E5">
        <w:rPr>
          <w:szCs w:val="28"/>
        </w:rPr>
        <w:t xml:space="preserve"> </w:t>
      </w:r>
      <w:r w:rsidR="003369E5">
        <w:rPr>
          <w:szCs w:val="28"/>
        </w:rPr>
        <w:t xml:space="preserve">учитывая результаты общественных обсуждений, </w:t>
      </w:r>
      <w:r w:rsidRPr="002B2249">
        <w:rPr>
          <w:b/>
          <w:spacing w:val="40"/>
          <w:szCs w:val="28"/>
        </w:rPr>
        <w:t>постановляю:</w:t>
      </w:r>
    </w:p>
    <w:p w:rsidR="00C0242B" w:rsidRDefault="00C0242B" w:rsidP="00C0242B">
      <w:pPr>
        <w:ind w:firstLine="709"/>
        <w:jc w:val="both"/>
        <w:rPr>
          <w:color w:val="000000"/>
          <w:szCs w:val="28"/>
        </w:rPr>
      </w:pPr>
    </w:p>
    <w:p w:rsidR="00C0242B" w:rsidRDefault="00C0242B" w:rsidP="002B2249">
      <w:pPr>
        <w:pStyle w:val="23"/>
        <w:tabs>
          <w:tab w:val="left" w:pos="1134"/>
        </w:tabs>
        <w:rPr>
          <w:lang w:eastAsia="en-US"/>
        </w:rPr>
      </w:pPr>
      <w:r>
        <w:t xml:space="preserve">1. </w:t>
      </w:r>
      <w:r w:rsidR="002B2249">
        <w:tab/>
      </w:r>
      <w:r>
        <w:t xml:space="preserve">Утвердить прилагаемый </w:t>
      </w:r>
      <w:r>
        <w:rPr>
          <w:bCs/>
        </w:rPr>
        <w:t xml:space="preserve">проект </w:t>
      </w:r>
      <w:r>
        <w:rPr>
          <w:lang w:eastAsia="en-US"/>
        </w:rPr>
        <w:t xml:space="preserve">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Самойло площадью 1,1617 га (Территория 1 жилой застройки); в границах части элемента планировочной структуры: проезда </w:t>
      </w:r>
      <w:r>
        <w:rPr>
          <w:lang w:eastAsia="en-US"/>
        </w:rPr>
        <w:lastRenderedPageBreak/>
        <w:t>Сибиряковцев, просп. Обводный канал, ул. Теснанова площадью 0,1740 га (Территория 2 жилой застройки)</w:t>
      </w:r>
      <w:r>
        <w:rPr>
          <w:bCs/>
        </w:rPr>
        <w:t>.</w:t>
      </w:r>
    </w:p>
    <w:p w:rsidR="00C0242B" w:rsidRDefault="00C0242B" w:rsidP="002B2249">
      <w:pPr>
        <w:pStyle w:val="23"/>
        <w:tabs>
          <w:tab w:val="left" w:pos="1134"/>
        </w:tabs>
      </w:pPr>
      <w:r>
        <w:t xml:space="preserve">2. </w:t>
      </w:r>
      <w:r w:rsidR="002B2249">
        <w:tab/>
      </w:r>
      <w: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46314" w:rsidRPr="002B2249" w:rsidRDefault="00646314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ED7E31" w:rsidRDefault="00ED7E31" w:rsidP="00ED7E31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997EE1" w:rsidRPr="00646314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ED7E31" w:rsidRDefault="00ED7E31" w:rsidP="00C007AB">
      <w:pPr>
        <w:tabs>
          <w:tab w:val="left" w:pos="7655"/>
        </w:tabs>
        <w:rPr>
          <w:sz w:val="20"/>
        </w:rPr>
      </w:pPr>
    </w:p>
    <w:p w:rsidR="00ED7E31" w:rsidRDefault="00ED7E31" w:rsidP="00C007AB">
      <w:pPr>
        <w:tabs>
          <w:tab w:val="left" w:pos="7655"/>
        </w:tabs>
        <w:rPr>
          <w:sz w:val="20"/>
        </w:rPr>
      </w:pPr>
    </w:p>
    <w:p w:rsidR="00ED7E31" w:rsidRDefault="00ED7E31" w:rsidP="00C007AB">
      <w:pPr>
        <w:tabs>
          <w:tab w:val="left" w:pos="7655"/>
        </w:tabs>
        <w:rPr>
          <w:sz w:val="20"/>
        </w:rPr>
      </w:pPr>
    </w:p>
    <w:p w:rsidR="00ED7E31" w:rsidRDefault="00ED7E31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2B2249" w:rsidRDefault="002B2249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8F268F">
        <w:rPr>
          <w:sz w:val="20"/>
        </w:rPr>
        <w:t>3</w:t>
      </w:r>
      <w:r w:rsidR="002B2249">
        <w:rPr>
          <w:sz w:val="20"/>
        </w:rPr>
        <w:t>а</w:t>
      </w:r>
      <w:r w:rsidR="00683C52">
        <w:rPr>
          <w:sz w:val="20"/>
        </w:rPr>
        <w:t>.03</w:t>
      </w:r>
    </w:p>
    <w:sectPr w:rsidR="00413A74" w:rsidSect="00DC27CD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6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3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6C6E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2249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9E5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0E7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289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242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27C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E31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57DA-8473-460D-B530-0DB2FFE6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2025-03-13T08:43:00Z</cp:lastPrinted>
  <dcterms:created xsi:type="dcterms:W3CDTF">2025-03-14T11:38:00Z</dcterms:created>
  <dcterms:modified xsi:type="dcterms:W3CDTF">2025-03-14T11:38:00Z</dcterms:modified>
</cp:coreProperties>
</file>