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87218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E56B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11 апреля 2025 г. № 587</w:t>
      </w:r>
      <w:bookmarkStart w:id="0" w:name="_GoBack"/>
      <w:bookmarkEnd w:id="0"/>
    </w:p>
    <w:p w:rsidR="00E60C1C" w:rsidRPr="002C7F24" w:rsidRDefault="00E60C1C" w:rsidP="00133C18">
      <w:pPr>
        <w:autoSpaceDE w:val="0"/>
        <w:autoSpaceDN w:val="0"/>
        <w:jc w:val="center"/>
        <w:rPr>
          <w:bCs/>
          <w:sz w:val="56"/>
          <w:szCs w:val="52"/>
        </w:rPr>
      </w:pPr>
    </w:p>
    <w:p w:rsidR="00457814" w:rsidRPr="00F169B7" w:rsidRDefault="00457814" w:rsidP="004578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69B7">
        <w:rPr>
          <w:rFonts w:ascii="Times New Roman" w:hAnsi="Times New Roman" w:cs="Times New Roman"/>
          <w:sz w:val="28"/>
          <w:szCs w:val="28"/>
        </w:rPr>
        <w:t>О проведении городского конкурса Администрации городского округа "Город Архангельск" "Социальная звезда" в 2025 году</w:t>
      </w:r>
    </w:p>
    <w:p w:rsidR="00457814" w:rsidRPr="005B1A81" w:rsidRDefault="00457814" w:rsidP="00457814">
      <w:pPr>
        <w:autoSpaceDE w:val="0"/>
        <w:autoSpaceDN w:val="0"/>
        <w:adjustRightInd w:val="0"/>
        <w:ind w:firstLine="540"/>
        <w:jc w:val="both"/>
        <w:rPr>
          <w:sz w:val="56"/>
          <w:szCs w:val="56"/>
        </w:rPr>
      </w:pPr>
    </w:p>
    <w:p w:rsidR="00457814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5229C">
        <w:rPr>
          <w:szCs w:val="28"/>
        </w:rPr>
        <w:t>В целях реализации мероприятия 1</w:t>
      </w:r>
      <w:r w:rsidRPr="001C47CA">
        <w:rPr>
          <w:szCs w:val="28"/>
        </w:rPr>
        <w:t>3</w:t>
      </w:r>
      <w:r w:rsidRPr="00B5229C">
        <w:rPr>
          <w:szCs w:val="28"/>
        </w:rPr>
        <w:t xml:space="preserve"> </w:t>
      </w:r>
      <w:r>
        <w:rPr>
          <w:szCs w:val="28"/>
        </w:rPr>
        <w:t>подпрограммы 4 "</w:t>
      </w:r>
      <w:r w:rsidRPr="00B5229C">
        <w:rPr>
          <w:szCs w:val="28"/>
        </w:rPr>
        <w:t>Социальная политика"</w:t>
      </w:r>
      <w:r>
        <w:rPr>
          <w:szCs w:val="28"/>
        </w:rPr>
        <w:t xml:space="preserve"> муниципальной программы "Развитие социальной сферы городского округа "Город Архангельск", </w:t>
      </w:r>
      <w:r w:rsidRPr="00B5229C">
        <w:rPr>
          <w:szCs w:val="28"/>
        </w:rPr>
        <w:t>утвержд</w:t>
      </w:r>
      <w:r>
        <w:rPr>
          <w:szCs w:val="28"/>
        </w:rPr>
        <w:t>е</w:t>
      </w:r>
      <w:r w:rsidRPr="00B5229C">
        <w:rPr>
          <w:szCs w:val="28"/>
        </w:rPr>
        <w:t xml:space="preserve">нной постановлением Администрации </w:t>
      </w:r>
      <w:r>
        <w:rPr>
          <w:szCs w:val="28"/>
        </w:rPr>
        <w:t>муниципального образования</w:t>
      </w:r>
      <w:r w:rsidRPr="00B5229C">
        <w:rPr>
          <w:szCs w:val="28"/>
        </w:rPr>
        <w:t xml:space="preserve"> "Город Архангельск" от </w:t>
      </w:r>
      <w:r>
        <w:rPr>
          <w:szCs w:val="28"/>
        </w:rPr>
        <w:t xml:space="preserve">25 октября 2019 года </w:t>
      </w:r>
      <w:r>
        <w:rPr>
          <w:szCs w:val="28"/>
        </w:rPr>
        <w:br/>
        <w:t>№ 1721,</w:t>
      </w:r>
      <w:r w:rsidRPr="00B5229C">
        <w:rPr>
          <w:szCs w:val="28"/>
        </w:rPr>
        <w:t xml:space="preserve"> и в соответствии с Положением о городском конкурсе Администрации </w:t>
      </w:r>
      <w:r>
        <w:rPr>
          <w:szCs w:val="28"/>
        </w:rPr>
        <w:t>городского округа</w:t>
      </w:r>
      <w:r w:rsidRPr="00B5229C">
        <w:rPr>
          <w:szCs w:val="28"/>
        </w:rPr>
        <w:t xml:space="preserve"> "Город Архангельск" "Социальная звезда"</w:t>
      </w:r>
      <w:r>
        <w:rPr>
          <w:szCs w:val="28"/>
        </w:rPr>
        <w:t xml:space="preserve">, утвержденным постановлением мэрии города Архангельска от 26 февраля 2013 </w:t>
      </w:r>
      <w:r w:rsidR="00301BA4">
        <w:rPr>
          <w:szCs w:val="28"/>
        </w:rPr>
        <w:t xml:space="preserve">года </w:t>
      </w:r>
      <w:r>
        <w:rPr>
          <w:szCs w:val="28"/>
        </w:rPr>
        <w:t>№ 130</w:t>
      </w:r>
      <w:r w:rsidRPr="00B5229C">
        <w:rPr>
          <w:szCs w:val="28"/>
        </w:rPr>
        <w:t>:</w:t>
      </w:r>
    </w:p>
    <w:p w:rsidR="00F169B7" w:rsidRPr="00B5229C" w:rsidRDefault="00F169B7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>1. Провести в 2025 году городской конкурс Администрации городского округа "Город Архангельск" "Социальная звезда" по следующим номинациям: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>"Лучшая ветеранская организация 2025 года";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>"Активное долголетие"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>"Защита Отечества – общее дело</w:t>
      </w:r>
      <w:r>
        <w:rPr>
          <w:szCs w:val="28"/>
        </w:rPr>
        <w:t>"</w:t>
      </w:r>
      <w:r w:rsidR="00301BA4">
        <w:rPr>
          <w:szCs w:val="28"/>
        </w:rPr>
        <w:t>.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 xml:space="preserve">2. Для выдвижения кандидатов на городской конкурс Администрации городского округа "Город Архангельск" "Социальная звезда" (далее – конкурс) администрации территориальных округов Администрации городского округа "Город Архангельск", управления по территориальным округам департамента по вопросам семьи, опеки и попечительства Администрации городского округа "Город Архангельск" (далее – ДВСОП), отдел по Исакогорскому </w:t>
      </w:r>
      <w:r w:rsidR="00F049D4">
        <w:rPr>
          <w:szCs w:val="28"/>
        </w:rPr>
        <w:br/>
      </w:r>
      <w:r w:rsidRPr="00367A2B">
        <w:rPr>
          <w:szCs w:val="28"/>
        </w:rPr>
        <w:t xml:space="preserve">и Цигломенскому </w:t>
      </w:r>
      <w:r w:rsidR="00F049D4">
        <w:rPr>
          <w:szCs w:val="28"/>
        </w:rPr>
        <w:t xml:space="preserve">территориальным округам ДВСОП, </w:t>
      </w:r>
      <w:r w:rsidRPr="00367A2B">
        <w:rPr>
          <w:szCs w:val="28"/>
        </w:rPr>
        <w:t xml:space="preserve">муниципальные учреждения городского округа "Город Архангельск", предприятия, общественные организации до 1 сентября 2025 года направляют </w:t>
      </w:r>
      <w:r w:rsidR="007F3FF9">
        <w:rPr>
          <w:szCs w:val="28"/>
        </w:rPr>
        <w:t xml:space="preserve">в ДВСОП </w:t>
      </w:r>
      <w:r w:rsidR="007F3FF9">
        <w:rPr>
          <w:szCs w:val="28"/>
        </w:rPr>
        <w:br/>
      </w:r>
      <w:r w:rsidRPr="00367A2B">
        <w:rPr>
          <w:szCs w:val="28"/>
        </w:rPr>
        <w:t xml:space="preserve">по адресу: 163000, г. Архангельск, пл. В.И. Ленина, д. 5, каб. 324, </w:t>
      </w:r>
      <w:r w:rsidRPr="00367A2B">
        <w:rPr>
          <w:color w:val="000000"/>
          <w:szCs w:val="28"/>
        </w:rPr>
        <w:t xml:space="preserve">материалы участников, не принимавших участие в данном конкурсе последние </w:t>
      </w:r>
      <w:r w:rsidR="007F3FF9">
        <w:rPr>
          <w:color w:val="000000"/>
          <w:szCs w:val="28"/>
        </w:rPr>
        <w:t>три</w:t>
      </w:r>
      <w:r w:rsidRPr="00367A2B">
        <w:rPr>
          <w:color w:val="000000"/>
          <w:szCs w:val="28"/>
        </w:rPr>
        <w:t xml:space="preserve"> года</w:t>
      </w:r>
      <w:r w:rsidRPr="00367A2B">
        <w:rPr>
          <w:szCs w:val="28"/>
        </w:rPr>
        <w:t>, предшествующие текущему году, которые включают: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>для номинации "Лучшая ветеранская организация 2025 года":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>наименование ветеранского объединения;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 xml:space="preserve">Ф.И.О. руководителя объединения (отчество </w:t>
      </w:r>
      <w:r w:rsidR="007F3FF9">
        <w:rPr>
          <w:szCs w:val="28"/>
        </w:rPr>
        <w:t xml:space="preserve">– </w:t>
      </w:r>
      <w:r w:rsidRPr="00367A2B">
        <w:rPr>
          <w:szCs w:val="28"/>
        </w:rPr>
        <w:t>при наличии);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lastRenderedPageBreak/>
        <w:t>дату создания, количество участников;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 xml:space="preserve">информацию о работе организации в 2022 </w:t>
      </w:r>
      <w:r w:rsidR="00F169B7">
        <w:rPr>
          <w:szCs w:val="28"/>
        </w:rPr>
        <w:t>–</w:t>
      </w:r>
      <w:r w:rsidRPr="00367A2B">
        <w:rPr>
          <w:szCs w:val="28"/>
        </w:rPr>
        <w:t xml:space="preserve"> 2025 годах, о формах </w:t>
      </w:r>
      <w:r w:rsidRPr="00367A2B">
        <w:rPr>
          <w:szCs w:val="28"/>
        </w:rPr>
        <w:br/>
        <w:t>и методах работы с гражданами старшего поколения, ветеранами Великой Отечественной войны, а также об участии в социальных проектах, грантовой</w:t>
      </w:r>
      <w:r w:rsidRPr="00367A2B">
        <w:rPr>
          <w:color w:val="000000"/>
          <w:szCs w:val="28"/>
        </w:rPr>
        <w:t xml:space="preserve"> деятельности в 2022 </w:t>
      </w:r>
      <w:r w:rsidR="00A624B9">
        <w:rPr>
          <w:color w:val="000000"/>
          <w:szCs w:val="28"/>
        </w:rPr>
        <w:t>–</w:t>
      </w:r>
      <w:r w:rsidRPr="00367A2B">
        <w:rPr>
          <w:color w:val="000000"/>
          <w:szCs w:val="28"/>
        </w:rPr>
        <w:t xml:space="preserve"> 2025 годах</w:t>
      </w:r>
      <w:r w:rsidRPr="00367A2B">
        <w:rPr>
          <w:szCs w:val="28"/>
        </w:rPr>
        <w:t>;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>отзывы окружающих, рекомендации общественных организаций;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 xml:space="preserve">благодарственные письма, грамоты, сертификаты за 2022 </w:t>
      </w:r>
      <w:r w:rsidR="00A624B9">
        <w:rPr>
          <w:color w:val="000000"/>
          <w:szCs w:val="28"/>
        </w:rPr>
        <w:t>–</w:t>
      </w:r>
      <w:r w:rsidRPr="00367A2B">
        <w:rPr>
          <w:color w:val="000000"/>
          <w:szCs w:val="28"/>
        </w:rPr>
        <w:t xml:space="preserve"> 2025 годы;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szCs w:val="28"/>
        </w:rPr>
        <w:t>публикации в прессе, фото- и видеоматериалы (при наличии).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В данной номинации оценивается активное участие ветеранской организации в деятельности по патриотическому направлению, мероприятиях, посвященных празднованию 80-й годовщины Победы в Великой Отечественной войне, в организации помощи жизнедеятельности пожилых граждан города Архангельска, увековечивании памяти о Победе в Великой Отечественной войне, о ветеранах Великой Отечественной войны, социальных проектах, конкурсах на получение грантовой поддержки, значимость реализованных проектов, новизна (оригинальность) проектной идеи среди других городских ветеранских организаций.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В результате конкурса данной номинации определяются два победителя – общественная организация с численностью до 100 человек и общественная организация с численностью более 100 человек;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 xml:space="preserve">для номинации </w:t>
      </w:r>
      <w:r w:rsidRPr="00367A2B">
        <w:rPr>
          <w:szCs w:val="28"/>
        </w:rPr>
        <w:t>"Активное долголетие":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367A2B">
        <w:rPr>
          <w:color w:val="000000"/>
          <w:szCs w:val="28"/>
        </w:rPr>
        <w:t xml:space="preserve">Ф.И.О. участника </w:t>
      </w:r>
      <w:r w:rsidRPr="00367A2B">
        <w:rPr>
          <w:szCs w:val="28"/>
        </w:rPr>
        <w:t xml:space="preserve">(отчество </w:t>
      </w:r>
      <w:r w:rsidR="007F3FF9">
        <w:rPr>
          <w:szCs w:val="28"/>
        </w:rPr>
        <w:t xml:space="preserve">– </w:t>
      </w:r>
      <w:r w:rsidRPr="00367A2B">
        <w:rPr>
          <w:szCs w:val="28"/>
        </w:rPr>
        <w:t>при наличии);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фотографию участника;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 xml:space="preserve">информацию о мероприятиях, направленных на формирование активного долголетия, укрепление физического здоровья людей старшего поколения, здорового образа жизни, вовлечение пожилых людей в активную культурную, творческую и спортивную жизнь, на организацию досуга, содействующего положительному эмоциональному состоянию, сохранению остроты ума </w:t>
      </w:r>
      <w:r w:rsidRPr="00367A2B">
        <w:rPr>
          <w:color w:val="000000"/>
          <w:szCs w:val="28"/>
        </w:rPr>
        <w:br/>
        <w:t xml:space="preserve">и физического здоровья людей </w:t>
      </w:r>
      <w:r>
        <w:rPr>
          <w:color w:val="000000"/>
          <w:szCs w:val="28"/>
        </w:rPr>
        <w:t>старшего поколения</w:t>
      </w:r>
      <w:r w:rsidRPr="00367A2B">
        <w:rPr>
          <w:color w:val="000000"/>
          <w:szCs w:val="28"/>
        </w:rPr>
        <w:t xml:space="preserve">; </w:t>
      </w:r>
    </w:p>
    <w:p w:rsidR="00457814" w:rsidRPr="00367A2B" w:rsidRDefault="008B281F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 xml:space="preserve">информацию </w:t>
      </w:r>
      <w:r w:rsidRPr="008B281F">
        <w:rPr>
          <w:color w:val="000000"/>
          <w:szCs w:val="28"/>
        </w:rPr>
        <w:t xml:space="preserve">о </w:t>
      </w:r>
      <w:r w:rsidR="00457814" w:rsidRPr="008B281F">
        <w:rPr>
          <w:color w:val="000000"/>
          <w:szCs w:val="28"/>
        </w:rPr>
        <w:t>направлении творчества участника, проведении мастер-классов и творческих встреч,</w:t>
      </w:r>
      <w:r w:rsidR="00457814" w:rsidRPr="00367A2B">
        <w:rPr>
          <w:color w:val="000000"/>
          <w:szCs w:val="28"/>
        </w:rPr>
        <w:t xml:space="preserve"> участии в фестивалях, конкурсах, концертах, соревнованиях, в том числе, посвященных значимым датам, народным традициям за 2022</w:t>
      </w:r>
      <w:r w:rsidR="007F3FF9">
        <w:rPr>
          <w:color w:val="000000"/>
          <w:szCs w:val="28"/>
        </w:rPr>
        <w:t xml:space="preserve"> – </w:t>
      </w:r>
      <w:r w:rsidR="00457814" w:rsidRPr="00367A2B">
        <w:rPr>
          <w:color w:val="000000"/>
          <w:szCs w:val="28"/>
        </w:rPr>
        <w:t>2025 годы;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информацию об участии в социальных проектах, грантовой деятельности в 2022</w:t>
      </w:r>
      <w:r w:rsidR="00F169B7">
        <w:rPr>
          <w:color w:val="000000"/>
          <w:szCs w:val="28"/>
        </w:rPr>
        <w:t xml:space="preserve"> – </w:t>
      </w:r>
      <w:r w:rsidRPr="00367A2B">
        <w:rPr>
          <w:color w:val="000000"/>
          <w:szCs w:val="28"/>
        </w:rPr>
        <w:t>2025 годах;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отзывы окружающих, рекомендации общественных организаций;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благодарственные письма, грамоты за 2022-2025 годы;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 xml:space="preserve">публикации в прессе, фото- и видеоматериалы (при наличии) </w:t>
      </w:r>
      <w:r w:rsidRPr="00367A2B">
        <w:rPr>
          <w:color w:val="000000"/>
          <w:szCs w:val="28"/>
        </w:rPr>
        <w:br/>
        <w:t>за 2022</w:t>
      </w:r>
      <w:r w:rsidR="00F169B7">
        <w:rPr>
          <w:color w:val="000000"/>
          <w:szCs w:val="28"/>
        </w:rPr>
        <w:t xml:space="preserve"> – </w:t>
      </w:r>
      <w:r w:rsidRPr="00367A2B">
        <w:rPr>
          <w:color w:val="000000"/>
          <w:szCs w:val="28"/>
        </w:rPr>
        <w:t>2025 годы.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7A2B">
        <w:rPr>
          <w:rFonts w:ascii="Times New Roman" w:hAnsi="Times New Roman" w:cs="Times New Roman"/>
          <w:color w:val="000000"/>
          <w:sz w:val="28"/>
          <w:szCs w:val="28"/>
        </w:rPr>
        <w:t xml:space="preserve">В данной номинации оценивается системность, результаты и значимость осуществляемой деятельности, пропаганда активного долголетия, стремление </w:t>
      </w:r>
      <w:r w:rsidRPr="00367A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приобретению новых знаний, навыков и умений, участие в культурной, творческой  и спортивной жизни, проводимой в городе Архангельске и за его пределами, пропаганда и оказание содействия развитию новых знаний, умений </w:t>
      </w:r>
      <w:r w:rsidRPr="00367A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навыков у людей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старшего поколения</w:t>
      </w:r>
      <w:r w:rsidRPr="00367A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67A2B">
        <w:rPr>
          <w:rFonts w:ascii="Times New Roman" w:hAnsi="Times New Roman" w:cs="Times New Roman"/>
          <w:sz w:val="28"/>
          <w:szCs w:val="28"/>
        </w:rPr>
        <w:t xml:space="preserve">сохранение поморских традиций </w:t>
      </w:r>
      <w:r w:rsidRPr="00367A2B">
        <w:rPr>
          <w:rFonts w:ascii="Times New Roman" w:hAnsi="Times New Roman" w:cs="Times New Roman"/>
          <w:sz w:val="28"/>
          <w:szCs w:val="28"/>
        </w:rPr>
        <w:br/>
        <w:t>и истории города Архангельска</w:t>
      </w:r>
      <w:r w:rsidRPr="00367A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7814" w:rsidRPr="00367A2B" w:rsidRDefault="00457814" w:rsidP="00F169B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67A2B">
        <w:rPr>
          <w:color w:val="000000"/>
          <w:szCs w:val="28"/>
        </w:rPr>
        <w:t xml:space="preserve">для номинации </w:t>
      </w:r>
      <w:r w:rsidRPr="00367A2B">
        <w:rPr>
          <w:szCs w:val="28"/>
        </w:rPr>
        <w:t>"Защита Отечества – общее дело!":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 xml:space="preserve">Ф.И.О. участника </w:t>
      </w:r>
      <w:r w:rsidRPr="00367A2B">
        <w:rPr>
          <w:szCs w:val="28"/>
        </w:rPr>
        <w:t xml:space="preserve">(отчество </w:t>
      </w:r>
      <w:r w:rsidR="007F3FF9">
        <w:rPr>
          <w:szCs w:val="28"/>
        </w:rPr>
        <w:t xml:space="preserve">– </w:t>
      </w:r>
      <w:r w:rsidRPr="00367A2B">
        <w:rPr>
          <w:szCs w:val="28"/>
        </w:rPr>
        <w:t>при наличии);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фотографию участника;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 xml:space="preserve">информацию о направлении деятельности участника в организации </w:t>
      </w:r>
      <w:r w:rsidRPr="00367A2B">
        <w:rPr>
          <w:color w:val="000000"/>
          <w:szCs w:val="28"/>
        </w:rPr>
        <w:br/>
        <w:t>и проведении мероприятий, направленных на поддержку участников специальной военной операции (далее – СВО), членов их семей, детей участников СВО, проведении мастер-классов и творческих встреч за 2022</w:t>
      </w:r>
      <w:r w:rsidR="00F169B7">
        <w:rPr>
          <w:color w:val="000000"/>
          <w:szCs w:val="28"/>
        </w:rPr>
        <w:t xml:space="preserve"> – </w:t>
      </w:r>
      <w:r w:rsidRPr="00367A2B">
        <w:rPr>
          <w:color w:val="000000"/>
          <w:szCs w:val="28"/>
        </w:rPr>
        <w:t>2025 годы;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информацию об участии в социальных проектах, грантовой деятельности в 2022</w:t>
      </w:r>
      <w:r w:rsidR="00F169B7">
        <w:rPr>
          <w:color w:val="000000"/>
          <w:szCs w:val="28"/>
        </w:rPr>
        <w:t xml:space="preserve"> – </w:t>
      </w:r>
      <w:r w:rsidRPr="00367A2B">
        <w:rPr>
          <w:color w:val="000000"/>
          <w:szCs w:val="28"/>
        </w:rPr>
        <w:t>2025 годах;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отзывы окружающих, рекомендации общественных организаций;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благодарственные письма, грамоты за 2022</w:t>
      </w:r>
      <w:r w:rsidR="007F3FF9">
        <w:rPr>
          <w:color w:val="000000"/>
          <w:szCs w:val="28"/>
        </w:rPr>
        <w:t xml:space="preserve"> – </w:t>
      </w:r>
      <w:r w:rsidRPr="00367A2B">
        <w:rPr>
          <w:color w:val="000000"/>
          <w:szCs w:val="28"/>
        </w:rPr>
        <w:t>2025 годы;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>публикации в прессе, фото- и видеоматериалы (при наличии).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 xml:space="preserve">В данной номинации оценивается личный вклад в поддержку участников СВО и членов их семей, участие на безвозмездной основе в волонтерской </w:t>
      </w:r>
      <w:r w:rsidRPr="00367A2B">
        <w:rPr>
          <w:color w:val="000000"/>
          <w:szCs w:val="28"/>
        </w:rPr>
        <w:br/>
        <w:t xml:space="preserve">и добровольческой деятельности, пропаганда и оказание содействия развитию волонтерства (добровольчества) среди населения, а также </w:t>
      </w:r>
      <w:r w:rsidRPr="00367A2B">
        <w:rPr>
          <w:szCs w:val="28"/>
        </w:rPr>
        <w:t xml:space="preserve">вклад </w:t>
      </w:r>
      <w:r w:rsidRPr="00367A2B">
        <w:rPr>
          <w:szCs w:val="28"/>
        </w:rPr>
        <w:br/>
        <w:t xml:space="preserve">в формирование у подрастающего поколения высокого патриотического сознания, любви к Родине </w:t>
      </w:r>
      <w:r w:rsidRPr="00367A2B">
        <w:rPr>
          <w:color w:val="000000"/>
          <w:szCs w:val="28"/>
        </w:rPr>
        <w:t>в 2022</w:t>
      </w:r>
      <w:r w:rsidR="00A624B9">
        <w:rPr>
          <w:color w:val="000000"/>
          <w:szCs w:val="28"/>
        </w:rPr>
        <w:t xml:space="preserve"> – </w:t>
      </w:r>
      <w:r w:rsidRPr="00367A2B">
        <w:rPr>
          <w:color w:val="000000"/>
          <w:szCs w:val="28"/>
        </w:rPr>
        <w:t>2025 годах.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A2B">
        <w:rPr>
          <w:rFonts w:ascii="Times New Roman" w:hAnsi="Times New Roman" w:cs="Times New Roman"/>
          <w:sz w:val="28"/>
          <w:szCs w:val="28"/>
        </w:rPr>
        <w:t xml:space="preserve">Комиссия по определению победителей городского конкурса Администрации городского округа "Город Архангельск" "Социальная звезда" (далее – комиссия) оценивает участников по представленным материалам </w:t>
      </w:r>
      <w:r w:rsidRPr="00367A2B">
        <w:rPr>
          <w:rFonts w:ascii="Times New Roman" w:hAnsi="Times New Roman" w:cs="Times New Roman"/>
          <w:sz w:val="28"/>
          <w:szCs w:val="28"/>
        </w:rPr>
        <w:br/>
        <w:t>с использованием следующих критериев оценки: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7A2B">
        <w:rPr>
          <w:rFonts w:ascii="Times New Roman" w:hAnsi="Times New Roman" w:cs="Times New Roman"/>
          <w:color w:val="000000"/>
          <w:sz w:val="28"/>
          <w:szCs w:val="28"/>
        </w:rPr>
        <w:t>социальная и общественная значимость проводимой участником работы,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7A2B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участия и успехи в реализации социальных проектов, 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A2B">
        <w:rPr>
          <w:rFonts w:ascii="Times New Roman" w:hAnsi="Times New Roman" w:cs="Times New Roman"/>
          <w:sz w:val="28"/>
          <w:szCs w:val="28"/>
        </w:rPr>
        <w:t xml:space="preserve">вклад в формирование у подрастающего поколения города Архангельска высокого патриотического сознания, любви к Родине, гордости военными </w:t>
      </w:r>
      <w:r w:rsidR="00F169B7">
        <w:rPr>
          <w:rFonts w:ascii="Times New Roman" w:hAnsi="Times New Roman" w:cs="Times New Roman"/>
          <w:sz w:val="28"/>
          <w:szCs w:val="28"/>
        </w:rPr>
        <w:br/>
      </w:r>
      <w:r w:rsidRPr="00367A2B">
        <w:rPr>
          <w:rFonts w:ascii="Times New Roman" w:hAnsi="Times New Roman" w:cs="Times New Roman"/>
          <w:sz w:val="28"/>
          <w:szCs w:val="28"/>
        </w:rPr>
        <w:t>и трудовыми подвигами северян,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A2B">
        <w:rPr>
          <w:rFonts w:ascii="Times New Roman" w:hAnsi="Times New Roman" w:cs="Times New Roman"/>
          <w:sz w:val="28"/>
          <w:szCs w:val="28"/>
        </w:rPr>
        <w:t>результат, объем и эффективность проведенной участником работы,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A2B">
        <w:rPr>
          <w:rFonts w:ascii="Times New Roman" w:hAnsi="Times New Roman" w:cs="Times New Roman"/>
          <w:sz w:val="28"/>
          <w:szCs w:val="28"/>
        </w:rPr>
        <w:t xml:space="preserve">активная жизненная позиция участника, его определенный вклад </w:t>
      </w:r>
      <w:r w:rsidRPr="00367A2B">
        <w:rPr>
          <w:rFonts w:ascii="Times New Roman" w:hAnsi="Times New Roman" w:cs="Times New Roman"/>
          <w:sz w:val="28"/>
          <w:szCs w:val="28"/>
        </w:rPr>
        <w:br/>
        <w:t xml:space="preserve">в общественную работу с жителями города Архангельска, 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A2B">
        <w:rPr>
          <w:rFonts w:ascii="Times New Roman" w:hAnsi="Times New Roman" w:cs="Times New Roman"/>
          <w:sz w:val="28"/>
          <w:szCs w:val="28"/>
        </w:rPr>
        <w:t xml:space="preserve">уважение и признание заслуг со стороны жителей и организаций, 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A2B">
        <w:rPr>
          <w:rFonts w:ascii="Times New Roman" w:hAnsi="Times New Roman" w:cs="Times New Roman"/>
          <w:sz w:val="28"/>
          <w:szCs w:val="28"/>
        </w:rPr>
        <w:t>положительная роль в общественной жизни города,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7A2B"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содержания работы заявленным требованиям, отражающим тему номинаций,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7A2B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и дизайн, творческий подход к работе, 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7A2B">
        <w:rPr>
          <w:rFonts w:ascii="Times New Roman" w:hAnsi="Times New Roman" w:cs="Times New Roman"/>
          <w:color w:val="000000"/>
          <w:sz w:val="28"/>
          <w:szCs w:val="28"/>
        </w:rPr>
        <w:t xml:space="preserve">новизна (оригинальность) реализованных проектов, </w:t>
      </w:r>
    </w:p>
    <w:p w:rsidR="00457814" w:rsidRPr="00367A2B" w:rsidRDefault="00457814" w:rsidP="00F169B7">
      <w:pPr>
        <w:pStyle w:val="ConsPlusNormal"/>
        <w:tabs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A2B">
        <w:rPr>
          <w:rFonts w:ascii="Times New Roman" w:hAnsi="Times New Roman" w:cs="Times New Roman"/>
          <w:color w:val="000000"/>
          <w:sz w:val="28"/>
          <w:szCs w:val="28"/>
        </w:rPr>
        <w:t>дополнительные материалы (фото, видео и т.д.).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67A2B">
        <w:rPr>
          <w:color w:val="000000"/>
          <w:szCs w:val="28"/>
        </w:rPr>
        <w:t xml:space="preserve">Работы, не соответствующие требованиям номинаций, к конкурсу </w:t>
      </w:r>
      <w:r w:rsidRPr="00367A2B">
        <w:rPr>
          <w:color w:val="000000"/>
          <w:szCs w:val="28"/>
        </w:rPr>
        <w:br/>
        <w:t>не допускаются.</w:t>
      </w:r>
    </w:p>
    <w:p w:rsidR="00457814" w:rsidRPr="00367A2B" w:rsidRDefault="00457814" w:rsidP="00F169B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367A2B">
        <w:rPr>
          <w:color w:val="000000"/>
          <w:szCs w:val="28"/>
        </w:rPr>
        <w:lastRenderedPageBreak/>
        <w:t xml:space="preserve">Каждый член комиссии с использованием критериев </w:t>
      </w:r>
      <w:r w:rsidRPr="00367A2B">
        <w:rPr>
          <w:szCs w:val="28"/>
        </w:rPr>
        <w:t>оценивает представленные материалы участников по 10 – балльной шкале. Победители конкурса в каждой номинации</w:t>
      </w:r>
      <w:r w:rsidRPr="00367A2B">
        <w:t xml:space="preserve"> </w:t>
      </w:r>
      <w:r w:rsidRPr="00367A2B">
        <w:rPr>
          <w:szCs w:val="28"/>
        </w:rPr>
        <w:t>определяются не поздн</w:t>
      </w:r>
      <w:r w:rsidR="007F3FF9">
        <w:rPr>
          <w:szCs w:val="28"/>
        </w:rPr>
        <w:t xml:space="preserve">ее 15 сентября </w:t>
      </w:r>
      <w:r w:rsidRPr="00367A2B">
        <w:rPr>
          <w:szCs w:val="28"/>
        </w:rPr>
        <w:t xml:space="preserve">2025 года. </w:t>
      </w:r>
    </w:p>
    <w:p w:rsidR="00457814" w:rsidRPr="00772F63" w:rsidRDefault="00457814" w:rsidP="00F169B7">
      <w:pPr>
        <w:pStyle w:val="af0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7A2B">
        <w:rPr>
          <w:sz w:val="28"/>
          <w:szCs w:val="28"/>
        </w:rPr>
        <w:t xml:space="preserve">Администрация городского округа "Город Архангельск" вправе размещать фотографии участников конкурса в качестве социальной рекламы </w:t>
      </w:r>
      <w:r w:rsidRPr="00367A2B">
        <w:rPr>
          <w:sz w:val="28"/>
          <w:szCs w:val="28"/>
        </w:rPr>
        <w:br/>
        <w:t>в соответствии с требованиями статьи 152.1 Гражданского кодекса Российской Федерации.</w:t>
      </w:r>
      <w:r w:rsidRPr="00772F63">
        <w:rPr>
          <w:sz w:val="28"/>
          <w:szCs w:val="28"/>
        </w:rPr>
        <w:t xml:space="preserve"> </w:t>
      </w:r>
    </w:p>
    <w:p w:rsidR="00457814" w:rsidRPr="00B5229C" w:rsidRDefault="00457814" w:rsidP="00F169B7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bCs/>
          <w:szCs w:val="28"/>
        </w:rPr>
      </w:pPr>
      <w:r w:rsidRPr="00772F63">
        <w:rPr>
          <w:szCs w:val="28"/>
        </w:rPr>
        <w:t xml:space="preserve">3. </w:t>
      </w:r>
      <w:r w:rsidRPr="00772F63">
        <w:rPr>
          <w:bCs/>
          <w:szCs w:val="28"/>
        </w:rPr>
        <w:t xml:space="preserve">Опубликовать постановление в газете </w:t>
      </w:r>
      <w:r w:rsidRPr="00772F63">
        <w:rPr>
          <w:szCs w:val="28"/>
        </w:rPr>
        <w:t>"</w:t>
      </w:r>
      <w:r w:rsidRPr="00772F63">
        <w:rPr>
          <w:bCs/>
          <w:szCs w:val="28"/>
        </w:rPr>
        <w:t>Архангельск</w:t>
      </w:r>
      <w:r>
        <w:rPr>
          <w:bCs/>
          <w:szCs w:val="28"/>
        </w:rPr>
        <w:t xml:space="preserve"> – </w:t>
      </w:r>
      <w:r w:rsidRPr="00772F63">
        <w:rPr>
          <w:bCs/>
          <w:szCs w:val="28"/>
        </w:rPr>
        <w:t>город воинской славы</w:t>
      </w:r>
      <w:r w:rsidRPr="00772F63">
        <w:rPr>
          <w:szCs w:val="28"/>
        </w:rPr>
        <w:t>"</w:t>
      </w:r>
      <w:r w:rsidRPr="00772F63">
        <w:rPr>
          <w:bCs/>
          <w:szCs w:val="28"/>
        </w:rPr>
        <w:t xml:space="preserve"> и на официальном информационном </w:t>
      </w:r>
      <w:r w:rsidR="00F169B7" w:rsidRPr="00772F63">
        <w:rPr>
          <w:bCs/>
          <w:szCs w:val="28"/>
        </w:rPr>
        <w:t>интернет</w:t>
      </w:r>
      <w:r w:rsidRPr="00772F63">
        <w:rPr>
          <w:bCs/>
          <w:szCs w:val="28"/>
        </w:rPr>
        <w:t xml:space="preserve">-портале </w:t>
      </w:r>
      <w:r>
        <w:rPr>
          <w:bCs/>
          <w:szCs w:val="28"/>
        </w:rPr>
        <w:t>городского округа</w:t>
      </w:r>
      <w:r w:rsidRPr="00772F63">
        <w:rPr>
          <w:bCs/>
          <w:szCs w:val="28"/>
        </w:rPr>
        <w:t xml:space="preserve"> </w:t>
      </w:r>
      <w:r w:rsidRPr="00772F63">
        <w:rPr>
          <w:szCs w:val="28"/>
        </w:rPr>
        <w:t>"</w:t>
      </w:r>
      <w:r w:rsidRPr="00772F63">
        <w:rPr>
          <w:bCs/>
          <w:szCs w:val="28"/>
        </w:rPr>
        <w:t>Город Архангельск</w:t>
      </w:r>
      <w:r w:rsidRPr="00772F63">
        <w:rPr>
          <w:szCs w:val="28"/>
        </w:rPr>
        <w:t>"</w:t>
      </w:r>
      <w:r w:rsidRPr="00772F63">
        <w:rPr>
          <w:bCs/>
          <w:szCs w:val="28"/>
        </w:rPr>
        <w:t>.</w:t>
      </w:r>
      <w:r w:rsidRPr="00772F63">
        <w:rPr>
          <w:bCs/>
          <w:szCs w:val="28"/>
        </w:rPr>
        <w:tab/>
      </w:r>
    </w:p>
    <w:p w:rsidR="00764F46" w:rsidRPr="007F6AFB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7F6AFB" w:rsidRDefault="007F6AFB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22717D" w:rsidRDefault="0022717D" w:rsidP="00C007AB">
      <w:pPr>
        <w:tabs>
          <w:tab w:val="left" w:pos="7655"/>
        </w:tabs>
        <w:rPr>
          <w:sz w:val="20"/>
        </w:rPr>
      </w:pPr>
    </w:p>
    <w:p w:rsidR="0022717D" w:rsidRDefault="0022717D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F169B7" w:rsidRDefault="00F169B7" w:rsidP="00C007AB">
      <w:pPr>
        <w:tabs>
          <w:tab w:val="left" w:pos="7655"/>
        </w:tabs>
        <w:rPr>
          <w:sz w:val="20"/>
        </w:rPr>
      </w:pPr>
    </w:p>
    <w:p w:rsidR="00C34475" w:rsidRDefault="00C34475" w:rsidP="00C007AB">
      <w:pPr>
        <w:tabs>
          <w:tab w:val="left" w:pos="7655"/>
        </w:tabs>
        <w:rPr>
          <w:sz w:val="20"/>
        </w:rPr>
      </w:pPr>
    </w:p>
    <w:p w:rsidR="00413A74" w:rsidRDefault="0098467D" w:rsidP="00C007AB">
      <w:pPr>
        <w:tabs>
          <w:tab w:val="left" w:pos="7655"/>
        </w:tabs>
        <w:rPr>
          <w:sz w:val="20"/>
        </w:rPr>
      </w:pPr>
      <w:r>
        <w:rPr>
          <w:sz w:val="20"/>
          <w:lang w:val="en-US"/>
        </w:rPr>
        <w:t>10</w:t>
      </w:r>
      <w:r w:rsidR="00F169B7">
        <w:rPr>
          <w:sz w:val="20"/>
        </w:rPr>
        <w:t>ж</w:t>
      </w:r>
      <w:r w:rsidR="00D21A89">
        <w:rPr>
          <w:sz w:val="20"/>
        </w:rPr>
        <w:t>.04</w:t>
      </w:r>
    </w:p>
    <w:sectPr w:rsidR="00413A74" w:rsidSect="00AC0308">
      <w:headerReference w:type="default" r:id="rId11"/>
      <w:pgSz w:w="11906" w:h="16838" w:code="9"/>
      <w:pgMar w:top="567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CB" w:rsidRDefault="002C62CB" w:rsidP="00114AFC">
      <w:r>
        <w:separator/>
      </w:r>
    </w:p>
  </w:endnote>
  <w:endnote w:type="continuationSeparator" w:id="0">
    <w:p w:rsidR="002C62CB" w:rsidRDefault="002C62C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CB" w:rsidRDefault="002C62CB" w:rsidP="00114AFC">
      <w:r>
        <w:separator/>
      </w:r>
    </w:p>
  </w:footnote>
  <w:footnote w:type="continuationSeparator" w:id="0">
    <w:p w:rsidR="002C62CB" w:rsidRDefault="002C62C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6B8">
          <w:rPr>
            <w:noProof/>
          </w:rPr>
          <w:t>4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4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F81"/>
    <w:rsid w:val="00002469"/>
    <w:rsid w:val="00002B05"/>
    <w:rsid w:val="00002FFA"/>
    <w:rsid w:val="00003144"/>
    <w:rsid w:val="0000348B"/>
    <w:rsid w:val="00003990"/>
    <w:rsid w:val="00004310"/>
    <w:rsid w:val="0000444E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7A1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56B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1782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56B8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3C18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285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17D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04D"/>
    <w:rsid w:val="0024696F"/>
    <w:rsid w:val="00247E93"/>
    <w:rsid w:val="002502AA"/>
    <w:rsid w:val="002515BD"/>
    <w:rsid w:val="00252B8D"/>
    <w:rsid w:val="00252E12"/>
    <w:rsid w:val="0025340C"/>
    <w:rsid w:val="00254B34"/>
    <w:rsid w:val="0025604B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77E70"/>
    <w:rsid w:val="00280179"/>
    <w:rsid w:val="00280ED1"/>
    <w:rsid w:val="002811CE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2CB"/>
    <w:rsid w:val="002C6F33"/>
    <w:rsid w:val="002C6F5D"/>
    <w:rsid w:val="002C7469"/>
    <w:rsid w:val="002C7956"/>
    <w:rsid w:val="002C7F24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1BA4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3FB"/>
    <w:rsid w:val="00340668"/>
    <w:rsid w:val="00340B07"/>
    <w:rsid w:val="00340F08"/>
    <w:rsid w:val="00342755"/>
    <w:rsid w:val="00342CD5"/>
    <w:rsid w:val="00343A44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75E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1C96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57814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3AD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3B1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473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2B7A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52E"/>
    <w:rsid w:val="0066371F"/>
    <w:rsid w:val="00664173"/>
    <w:rsid w:val="006653DD"/>
    <w:rsid w:val="006654DC"/>
    <w:rsid w:val="00667A5E"/>
    <w:rsid w:val="00667E4E"/>
    <w:rsid w:val="0067195C"/>
    <w:rsid w:val="0067202B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47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B7B97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21F3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D3C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173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056E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3FF9"/>
    <w:rsid w:val="007F478B"/>
    <w:rsid w:val="007F487E"/>
    <w:rsid w:val="007F6AFB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D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55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281F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5AC"/>
    <w:rsid w:val="00914786"/>
    <w:rsid w:val="00915D7D"/>
    <w:rsid w:val="00916A4D"/>
    <w:rsid w:val="00916DB5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67D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007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0AD2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594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3C53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5892"/>
    <w:rsid w:val="00A56297"/>
    <w:rsid w:val="00A564D5"/>
    <w:rsid w:val="00A5766B"/>
    <w:rsid w:val="00A60B74"/>
    <w:rsid w:val="00A61D85"/>
    <w:rsid w:val="00A61D88"/>
    <w:rsid w:val="00A61FDA"/>
    <w:rsid w:val="00A624B9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87F81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0308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BF1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1F46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2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4475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3D86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3BE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001B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7EB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4E9A"/>
    <w:rsid w:val="00DB65B5"/>
    <w:rsid w:val="00DB67FF"/>
    <w:rsid w:val="00DB6CFC"/>
    <w:rsid w:val="00DC0160"/>
    <w:rsid w:val="00DC0301"/>
    <w:rsid w:val="00DC07CE"/>
    <w:rsid w:val="00DC1526"/>
    <w:rsid w:val="00DC1F2C"/>
    <w:rsid w:val="00DC2511"/>
    <w:rsid w:val="00DC2553"/>
    <w:rsid w:val="00DC3A6D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35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9D4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9B7"/>
    <w:rsid w:val="00F16D68"/>
    <w:rsid w:val="00F16FD3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2740A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54FC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4EB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45B9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B673-7FF8-457B-9A7D-1E6D38A5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2025-04-10T06:39:00Z</cp:lastPrinted>
  <dcterms:created xsi:type="dcterms:W3CDTF">2025-04-11T07:23:00Z</dcterms:created>
  <dcterms:modified xsi:type="dcterms:W3CDTF">2025-04-11T07:23:00Z</dcterms:modified>
</cp:coreProperties>
</file>