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3941472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C5DF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04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876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35DC3" w:rsidRDefault="00B35DC3" w:rsidP="00B35DC3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постановление мэрии города Архангельска </w:t>
      </w:r>
      <w:r>
        <w:rPr>
          <w:b/>
          <w:szCs w:val="28"/>
        </w:rPr>
        <w:br/>
        <w:t xml:space="preserve">от 19 мая 2015 года № 414 и в Положение об определении нормативных затрат на оказание муниципальных услуг, нормативных затрат (затрат) </w:t>
      </w:r>
      <w:r>
        <w:rPr>
          <w:b/>
          <w:szCs w:val="28"/>
        </w:rPr>
        <w:br/>
        <w:t>на выполнение работ муниципальными учреждениями городского округа "Город Архангельск" и затрат на уплату налогов, в качестве объекта налогообложения по которым признается имущество муниципальных учреждений городского округа "Город Архангельск"</w:t>
      </w:r>
    </w:p>
    <w:p w:rsidR="00B35DC3" w:rsidRPr="007F331E" w:rsidRDefault="00B35DC3" w:rsidP="007F331E">
      <w:pPr>
        <w:rPr>
          <w:b/>
          <w:szCs w:val="28"/>
        </w:rPr>
      </w:pPr>
    </w:p>
    <w:p w:rsidR="00B35DC3" w:rsidRPr="007F331E" w:rsidRDefault="00B35DC3" w:rsidP="007F331E">
      <w:pPr>
        <w:rPr>
          <w:szCs w:val="28"/>
        </w:rPr>
      </w:pPr>
    </w:p>
    <w:p w:rsidR="00B35DC3" w:rsidRDefault="00B35DC3" w:rsidP="007F331E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постановление мэрии города Архангельска от 19 мая </w:t>
      </w:r>
      <w:r w:rsidR="007F331E">
        <w:rPr>
          <w:szCs w:val="28"/>
        </w:rPr>
        <w:br/>
      </w:r>
      <w:r>
        <w:rPr>
          <w:szCs w:val="28"/>
        </w:rPr>
        <w:t xml:space="preserve">2015 года № 414 "Об </w:t>
      </w:r>
      <w:r>
        <w:rPr>
          <w:bCs/>
          <w:szCs w:val="28"/>
        </w:rPr>
        <w:t xml:space="preserve">утверждении Положения об определении нормативных затрат на оказание муниципальных услуг, нормативных затрат (затрат) </w:t>
      </w:r>
      <w:r w:rsidR="007F331E">
        <w:rPr>
          <w:bCs/>
          <w:szCs w:val="28"/>
        </w:rPr>
        <w:br/>
      </w:r>
      <w:r>
        <w:rPr>
          <w:bCs/>
          <w:szCs w:val="28"/>
        </w:rPr>
        <w:t>на выполнение работ муниципальными учреждениями городского округа "Город Архангельск" и затрат на уплату налогов, в качестве объекта налогообложения по которым признается имущество муниципальных учреждений городского округа "Город Архангельск" изменения, исключив</w:t>
      </w:r>
      <w:r w:rsidR="007F331E">
        <w:rPr>
          <w:bCs/>
          <w:szCs w:val="28"/>
        </w:rPr>
        <w:br/>
      </w:r>
      <w:r>
        <w:rPr>
          <w:bCs/>
          <w:szCs w:val="28"/>
        </w:rPr>
        <w:t>в наименовании и пункте 1 слова "и затрат на уплату налогов, в качестве объекта налогообложения по которым признается имущество муниципальных учреждений городского округа "Город Архангельск".</w:t>
      </w:r>
    </w:p>
    <w:p w:rsidR="00B35DC3" w:rsidRDefault="00B35DC3" w:rsidP="007F331E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Положение об определении нормативных затрат на оказание муниципальных услуг, нормативных затрат (затрат) на выполнение работ муниципальными учреждениями городского округа "Город Архангельск" </w:t>
      </w:r>
      <w:r w:rsidR="007F331E">
        <w:rPr>
          <w:szCs w:val="28"/>
        </w:rPr>
        <w:br/>
      </w:r>
      <w:r>
        <w:rPr>
          <w:szCs w:val="28"/>
        </w:rPr>
        <w:t xml:space="preserve">и затрат на уплату налогов, в качестве объекта налогообложения по которым признается имущество муниципальных учреждений городского округа "Город Архангельск", утвержденное постановлением мэрии города Архангельска </w:t>
      </w:r>
      <w:r>
        <w:rPr>
          <w:szCs w:val="28"/>
        </w:rPr>
        <w:br/>
        <w:t>от 19 мая 2015 года № 414 следующие изменения:</w:t>
      </w:r>
    </w:p>
    <w:p w:rsidR="00B35DC3" w:rsidRDefault="00B35DC3" w:rsidP="007F331E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а) </w:t>
      </w:r>
      <w:r w:rsidR="007F331E">
        <w:rPr>
          <w:szCs w:val="28"/>
        </w:rPr>
        <w:tab/>
      </w:r>
      <w:r>
        <w:rPr>
          <w:szCs w:val="28"/>
        </w:rPr>
        <w:t xml:space="preserve">в наименовании слова "и затрат на уплату налогов, </w:t>
      </w:r>
      <w:r w:rsidR="007F331E">
        <w:rPr>
          <w:szCs w:val="28"/>
        </w:rPr>
        <w:br/>
      </w:r>
      <w:r>
        <w:rPr>
          <w:szCs w:val="28"/>
        </w:rPr>
        <w:t>в качестве объекта налогообложения по которым признается имущество муниципальных учреждений городского округа "Город Архангельск"</w:t>
      </w:r>
      <w:r w:rsidR="006A4FFF">
        <w:rPr>
          <w:szCs w:val="28"/>
        </w:rPr>
        <w:t xml:space="preserve"> исключить</w:t>
      </w:r>
      <w:r>
        <w:rPr>
          <w:szCs w:val="28"/>
        </w:rPr>
        <w:t>;</w:t>
      </w:r>
    </w:p>
    <w:p w:rsidR="00B35DC3" w:rsidRDefault="00B35DC3" w:rsidP="007F331E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="007F331E">
        <w:rPr>
          <w:szCs w:val="28"/>
        </w:rPr>
        <w:tab/>
      </w:r>
      <w:r w:rsidR="006A4FFF">
        <w:rPr>
          <w:szCs w:val="28"/>
        </w:rPr>
        <w:t>пункт 1.1</w:t>
      </w:r>
      <w:r>
        <w:rPr>
          <w:szCs w:val="28"/>
        </w:rPr>
        <w:t xml:space="preserve"> раздела </w:t>
      </w:r>
      <w:r>
        <w:rPr>
          <w:szCs w:val="28"/>
          <w:lang w:val="en-US"/>
        </w:rPr>
        <w:t>I</w:t>
      </w:r>
      <w:r>
        <w:rPr>
          <w:szCs w:val="28"/>
        </w:rPr>
        <w:t xml:space="preserve"> "Общие положения" изложить в следующей редакции:</w:t>
      </w:r>
    </w:p>
    <w:p w:rsidR="00B35DC3" w:rsidRDefault="00B35DC3" w:rsidP="007F331E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"1.1. Настоящее Положение устанавливает порядок разработки </w:t>
      </w:r>
      <w:r w:rsidR="007F331E">
        <w:rPr>
          <w:szCs w:val="28"/>
        </w:rPr>
        <w:br/>
      </w:r>
      <w:r>
        <w:rPr>
          <w:szCs w:val="28"/>
        </w:rPr>
        <w:t xml:space="preserve">и утверждения порядков определения нормативных затрат на оказание муниципальных услуг, нормативных затрат (затрат) на выполнение работ муниципальными учреждениями городского округа "Город Архангельск" (далее – муниципальные учреждения, Порядки), а также общие требования </w:t>
      </w:r>
      <w:r w:rsidR="007F331E">
        <w:rPr>
          <w:szCs w:val="28"/>
        </w:rPr>
        <w:br/>
      </w:r>
      <w:r>
        <w:rPr>
          <w:szCs w:val="28"/>
        </w:rPr>
        <w:t>к определению затрат на выполнение работ.";</w:t>
      </w:r>
    </w:p>
    <w:p w:rsidR="00B35DC3" w:rsidRDefault="00B35DC3" w:rsidP="007F331E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в) </w:t>
      </w:r>
      <w:r w:rsidR="007F331E">
        <w:rPr>
          <w:szCs w:val="28"/>
        </w:rPr>
        <w:tab/>
      </w:r>
      <w:r>
        <w:rPr>
          <w:szCs w:val="28"/>
        </w:rPr>
        <w:t xml:space="preserve">в разделе </w:t>
      </w:r>
      <w:r>
        <w:rPr>
          <w:szCs w:val="28"/>
          <w:lang w:val="en-US"/>
        </w:rPr>
        <w:t>II</w:t>
      </w:r>
      <w:r>
        <w:rPr>
          <w:szCs w:val="28"/>
        </w:rPr>
        <w:t xml:space="preserve"> "Требования к содержанию Порядков":</w:t>
      </w:r>
    </w:p>
    <w:p w:rsidR="00B35DC3" w:rsidRDefault="00B35DC3" w:rsidP="007F331E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в пункте 2.1 абзац</w:t>
      </w:r>
      <w:r w:rsidR="006A4FFF" w:rsidRPr="006A4FFF">
        <w:rPr>
          <w:szCs w:val="28"/>
        </w:rPr>
        <w:t xml:space="preserve"> </w:t>
      </w:r>
      <w:r w:rsidR="006A4FFF">
        <w:rPr>
          <w:szCs w:val="28"/>
        </w:rPr>
        <w:t>пятый исключить</w:t>
      </w:r>
      <w:r>
        <w:rPr>
          <w:szCs w:val="28"/>
        </w:rPr>
        <w:t>;</w:t>
      </w:r>
    </w:p>
    <w:p w:rsidR="00B35DC3" w:rsidRDefault="00B35DC3" w:rsidP="007F331E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в абзаце </w:t>
      </w:r>
      <w:r w:rsidR="006A4FFF">
        <w:rPr>
          <w:szCs w:val="28"/>
        </w:rPr>
        <w:t xml:space="preserve">втором </w:t>
      </w:r>
      <w:r>
        <w:rPr>
          <w:szCs w:val="28"/>
        </w:rPr>
        <w:t>пункта 2.2 слова ", затрат на уплату налогов, в качестве объекта налогообложения по которым признается имущество муниципальных учреждений,"</w:t>
      </w:r>
      <w:r w:rsidR="006A4FFF" w:rsidRPr="006A4FFF">
        <w:rPr>
          <w:szCs w:val="28"/>
        </w:rPr>
        <w:t xml:space="preserve"> </w:t>
      </w:r>
      <w:r w:rsidR="006A4FFF">
        <w:rPr>
          <w:szCs w:val="28"/>
        </w:rPr>
        <w:t>исключить;</w:t>
      </w:r>
    </w:p>
    <w:p w:rsidR="00B35DC3" w:rsidRDefault="00B35DC3" w:rsidP="007F331E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в пункте 2.3 слова ", затрат на уплату налогов, в качестве объекта налогообложения по которым признается имущество муниципальных учреждений,"</w:t>
      </w:r>
      <w:r w:rsidR="006A4FFF">
        <w:rPr>
          <w:szCs w:val="28"/>
        </w:rPr>
        <w:t xml:space="preserve"> исключить</w:t>
      </w:r>
      <w:r>
        <w:rPr>
          <w:szCs w:val="28"/>
        </w:rPr>
        <w:t>;</w:t>
      </w:r>
    </w:p>
    <w:p w:rsidR="00B35DC3" w:rsidRDefault="00B35DC3" w:rsidP="007F331E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="007F331E">
        <w:rPr>
          <w:szCs w:val="28"/>
        </w:rPr>
        <w:tab/>
      </w:r>
      <w:r>
        <w:rPr>
          <w:szCs w:val="28"/>
        </w:rPr>
        <w:t xml:space="preserve">в разделе </w:t>
      </w:r>
      <w:r>
        <w:rPr>
          <w:szCs w:val="28"/>
          <w:lang w:val="en-US"/>
        </w:rPr>
        <w:t>III</w:t>
      </w:r>
      <w:r>
        <w:rPr>
          <w:szCs w:val="28"/>
        </w:rPr>
        <w:t xml:space="preserve"> "Общие требования к определению затрат </w:t>
      </w:r>
      <w:r w:rsidR="007F331E">
        <w:rPr>
          <w:szCs w:val="28"/>
        </w:rPr>
        <w:br/>
      </w:r>
      <w:r>
        <w:rPr>
          <w:szCs w:val="28"/>
        </w:rPr>
        <w:t>на выполнение работы и затрат на уплату налогов, в качестве объекта налогообложения по которым признается имущество муниципальных учреждений":</w:t>
      </w:r>
    </w:p>
    <w:p w:rsidR="00B35DC3" w:rsidRDefault="00B35DC3" w:rsidP="007F331E">
      <w:pPr>
        <w:tabs>
          <w:tab w:val="left" w:pos="1134"/>
        </w:tabs>
        <w:ind w:firstLine="709"/>
        <w:jc w:val="both"/>
        <w:rPr>
          <w:b/>
          <w:szCs w:val="28"/>
        </w:rPr>
      </w:pPr>
      <w:r>
        <w:rPr>
          <w:szCs w:val="28"/>
        </w:rPr>
        <w:t>в наименовании слова "и затрат на уплату налогов, в качестве объекта налогообложения по которым признается имущество муниципальных учреждений"</w:t>
      </w:r>
      <w:r w:rsidR="006A4FFF">
        <w:rPr>
          <w:szCs w:val="28"/>
        </w:rPr>
        <w:t xml:space="preserve"> исключить</w:t>
      </w:r>
      <w:r>
        <w:rPr>
          <w:szCs w:val="28"/>
        </w:rPr>
        <w:t>;</w:t>
      </w:r>
    </w:p>
    <w:p w:rsidR="00B35DC3" w:rsidRDefault="00B35DC3" w:rsidP="007F331E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пункт 3.8 исключить. </w:t>
      </w:r>
    </w:p>
    <w:p w:rsidR="00B35DC3" w:rsidRDefault="00B35DC3" w:rsidP="007F331E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Опубликовать постановление</w:t>
      </w:r>
      <w:r>
        <w:rPr>
          <w:i/>
          <w:szCs w:val="28"/>
        </w:rPr>
        <w:t xml:space="preserve"> </w:t>
      </w:r>
      <w:r>
        <w:rPr>
          <w:szCs w:val="28"/>
        </w:rPr>
        <w:t>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B35DC3" w:rsidRDefault="00B35DC3" w:rsidP="007F331E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с 01 января 2027 года </w:t>
      </w:r>
      <w:r w:rsidR="007F331E">
        <w:rPr>
          <w:szCs w:val="28"/>
        </w:rPr>
        <w:br/>
      </w:r>
      <w:r>
        <w:rPr>
          <w:szCs w:val="28"/>
        </w:rPr>
        <w:t xml:space="preserve">и применяется </w:t>
      </w:r>
      <w:r>
        <w:rPr>
          <w:rFonts w:eastAsiaTheme="minorHAnsi"/>
          <w:szCs w:val="28"/>
          <w:lang w:eastAsia="en-US"/>
        </w:rPr>
        <w:t>при расчете объема финансового обеспечения выполнения муниципальных заданий на оказание муниципальных услуг (выполнение работ) в отношении муниципальных учреждений городского округа "Город Архангельск", начиная с муниципальных заданий на оказание муниципальных услуг (выполнение работ) на 2027 год и на плановый период 2028 и 2029 годов.</w:t>
      </w:r>
    </w:p>
    <w:p w:rsidR="00C96A03" w:rsidRPr="009B655F" w:rsidRDefault="00C96A03" w:rsidP="00AC1688">
      <w:pPr>
        <w:widowControl w:val="0"/>
        <w:autoSpaceDE w:val="0"/>
        <w:autoSpaceDN w:val="0"/>
        <w:adjustRightInd w:val="0"/>
        <w:jc w:val="center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CF31F6" w:rsidRDefault="00CF31F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F31F6" w:rsidRDefault="00CF31F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F31F6" w:rsidRDefault="00CF31F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45154" w:rsidRDefault="0064515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A6E9B" w:rsidRDefault="00AA6E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A6E9B" w:rsidRDefault="00AA6E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331E" w:rsidRDefault="007F331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331E" w:rsidRDefault="007F331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F331E" w:rsidRDefault="007F331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A4FFF" w:rsidRDefault="006A4FF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A6E9B" w:rsidRDefault="00AA6E9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E6BE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10</w:t>
      </w:r>
      <w:r w:rsidR="007F331E">
        <w:rPr>
          <w:sz w:val="20"/>
          <w:szCs w:val="16"/>
        </w:rPr>
        <w:t>н</w:t>
      </w:r>
      <w:r w:rsidR="00492EC8">
        <w:rPr>
          <w:sz w:val="20"/>
          <w:szCs w:val="16"/>
        </w:rPr>
        <w:t>.04</w:t>
      </w:r>
    </w:p>
    <w:sectPr w:rsidR="00562A8B" w:rsidSect="00243E1F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DF2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022B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87961"/>
    <w:multiLevelType w:val="hybridMultilevel"/>
    <w:tmpl w:val="BD4A5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1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6E40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43D6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1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0C1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CE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2A90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872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87ECA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0B2F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154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FFF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959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1E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0D3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2A2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E9B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688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07B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18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5DC3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74CD"/>
    <w:rsid w:val="00BE01A8"/>
    <w:rsid w:val="00BE092C"/>
    <w:rsid w:val="00BE2A17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BE4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70C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1F6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DF2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95A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ED0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47F16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495C7-15D7-4FC9-9840-DFECB7F4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2026-05-04T07:04:00Z</cp:lastPrinted>
  <dcterms:created xsi:type="dcterms:W3CDTF">2026-05-04T12:46:00Z</dcterms:created>
  <dcterms:modified xsi:type="dcterms:W3CDTF">2026-05-04T12:46:00Z</dcterms:modified>
</cp:coreProperties>
</file>