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21" w:rsidRPr="00D90C3C" w:rsidRDefault="00183E6D" w:rsidP="00F21721">
      <w:pPr>
        <w:adjustRightInd w:val="0"/>
        <w:ind w:left="9072"/>
        <w:jc w:val="center"/>
        <w:outlineLvl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2</w:t>
      </w:r>
    </w:p>
    <w:p w:rsidR="00F21721" w:rsidRPr="00D90C3C" w:rsidRDefault="00F21721" w:rsidP="00F21721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>к муниципальной программе</w:t>
      </w:r>
    </w:p>
    <w:p w:rsidR="00F21721" w:rsidRPr="00D90C3C" w:rsidRDefault="00F34BA9" w:rsidP="00F21721">
      <w:pPr>
        <w:adjustRightInd w:val="0"/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F21721" w:rsidRPr="00D90C3C">
        <w:rPr>
          <w:sz w:val="24"/>
          <w:szCs w:val="24"/>
        </w:rPr>
        <w:t xml:space="preserve">Переселение граждан из непригодного </w:t>
      </w:r>
      <w:r w:rsidR="00A468E8">
        <w:rPr>
          <w:sz w:val="24"/>
          <w:szCs w:val="24"/>
        </w:rPr>
        <w:br/>
      </w:r>
      <w:r w:rsidR="00F21721" w:rsidRPr="00D90C3C">
        <w:rPr>
          <w:sz w:val="24"/>
          <w:szCs w:val="24"/>
        </w:rPr>
        <w:t>для</w:t>
      </w:r>
      <w:r w:rsidR="00A468E8">
        <w:rPr>
          <w:sz w:val="24"/>
          <w:szCs w:val="24"/>
        </w:rPr>
        <w:t xml:space="preserve"> </w:t>
      </w:r>
      <w:r w:rsidR="0091754B">
        <w:rPr>
          <w:sz w:val="24"/>
          <w:szCs w:val="24"/>
        </w:rPr>
        <w:t xml:space="preserve">проживания </w:t>
      </w:r>
      <w:r w:rsidR="00F21721" w:rsidRPr="00D90C3C">
        <w:rPr>
          <w:sz w:val="24"/>
          <w:szCs w:val="24"/>
        </w:rPr>
        <w:t>(аварийного) жилищного фонда</w:t>
      </w:r>
    </w:p>
    <w:p w:rsidR="00F21721" w:rsidRPr="00D90C3C" w:rsidRDefault="00F21721" w:rsidP="00F21721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 xml:space="preserve">в городском округе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>Город Архангельск</w:t>
      </w:r>
      <w:r w:rsidR="00F34BA9">
        <w:rPr>
          <w:sz w:val="24"/>
          <w:szCs w:val="24"/>
        </w:rPr>
        <w:t>"</w:t>
      </w:r>
    </w:p>
    <w:p w:rsidR="00C33C6D" w:rsidRPr="00B5572A" w:rsidRDefault="00C33C6D" w:rsidP="00C33C6D">
      <w:pPr>
        <w:jc w:val="center"/>
        <w:rPr>
          <w:b/>
          <w:sz w:val="24"/>
          <w:szCs w:val="24"/>
        </w:rPr>
      </w:pPr>
    </w:p>
    <w:p w:rsidR="002C28E0" w:rsidRPr="00C33C6D" w:rsidRDefault="002C28E0" w:rsidP="00C33C6D">
      <w:pPr>
        <w:jc w:val="center"/>
        <w:rPr>
          <w:b/>
          <w:sz w:val="24"/>
          <w:szCs w:val="24"/>
        </w:rPr>
      </w:pPr>
    </w:p>
    <w:p w:rsidR="00C33C6D" w:rsidRPr="00C33C6D" w:rsidRDefault="00C33C6D" w:rsidP="00C33C6D">
      <w:pPr>
        <w:jc w:val="center"/>
        <w:rPr>
          <w:b/>
          <w:sz w:val="24"/>
          <w:szCs w:val="24"/>
        </w:rPr>
      </w:pPr>
      <w:r w:rsidRPr="00C33C6D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C33C6D" w:rsidRDefault="00C33C6D" w:rsidP="00C33C6D">
      <w:pPr>
        <w:jc w:val="center"/>
        <w:rPr>
          <w:b/>
          <w:sz w:val="24"/>
          <w:szCs w:val="24"/>
        </w:rPr>
      </w:pP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D77324" w:rsidRPr="00D77324" w:rsidTr="00D77324">
        <w:trPr>
          <w:trHeight w:val="147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Заказчики подпрограммы / Исполнители подпрограммы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Источники финансового обеспечения</w:t>
            </w:r>
          </w:p>
        </w:tc>
        <w:tc>
          <w:tcPr>
            <w:tcW w:w="978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Объемы финансового обеспечения, тыс. руб.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2023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2024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2025 год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</w:t>
            </w:r>
          </w:p>
        </w:tc>
      </w:tr>
      <w:tr w:rsidR="00310E85" w:rsidRPr="00D77324" w:rsidTr="00D77324">
        <w:trPr>
          <w:trHeight w:val="42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Муниципальная программа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Переселение граждан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из непригодного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для проживания (аварийного) жилищного фонда в городском округе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602 039,5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1 904 704,6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785 655,4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358 936,7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D77324">
        <w:trPr>
          <w:trHeight w:val="4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19 724,6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32 508,6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38 193,3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38 585,8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49 000,2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36 601,7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6 386,0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Подпрограмма 1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Переселение граждан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из аварийного жилищного фонда, признанного таковым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до 1 января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2017 года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63 498,1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191 993,4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387 813,5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1 517 917,5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752 452,9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59 844,7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3 733,9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3 047,6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5 721,5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4 990,8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15 991,6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7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468E8" w:rsidRDefault="00A468E8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310E85" w:rsidRPr="00D77324" w:rsidTr="00A468E8">
        <w:trPr>
          <w:trHeight w:val="375"/>
        </w:trPr>
        <w:tc>
          <w:tcPr>
            <w:tcW w:w="1853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714 135,4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41 772,4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537,2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9 359,1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19 843,6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A468E8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6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Администрации городского округа 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 xml:space="preserve"> (далее – отдел учета и отчетности)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38 317,5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18 072,3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4 453,6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6 632,5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3 434,3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45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за изъятые жилые и нежилые помещения, находящиеся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признанных аварийными,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и предоставление субсидий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387 043,5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1 517 317,5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751 942,9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59 044,7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4 480,8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15 191,6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310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8 151,2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29 401,7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14 762,8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376 614,7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1 482 794,3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732 699,3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42 997,0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45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363 466,4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1 479 944,9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713 815,4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41 002,4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496DB1" w:rsidRDefault="00310E85">
            <w:pPr>
              <w:jc w:val="center"/>
              <w:rPr>
                <w:sz w:val="20"/>
                <w:szCs w:val="20"/>
              </w:rPr>
            </w:pPr>
            <w:r w:rsidRPr="00496DB1"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8 589,1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496DB1" w:rsidRDefault="00310E85">
            <w:pPr>
              <w:jc w:val="center"/>
              <w:rPr>
                <w:sz w:val="20"/>
                <w:szCs w:val="20"/>
              </w:rPr>
            </w:pPr>
            <w:r w:rsidRPr="00496DB1">
              <w:rPr>
                <w:sz w:val="20"/>
                <w:szCs w:val="20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7 741,1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355 463,3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1 450 345,9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699 479,5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31 774,8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37 372,6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38 127,5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18 042,3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4 263,6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6 602,5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91754B">
        <w:trPr>
          <w:trHeight w:val="51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91754B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1.1. Предоставление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возмещения собственникам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63 198,1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188 559,1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357 778,6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859 450,7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240 217,1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36 570,2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287B26">
            <w:pPr>
              <w:jc w:val="center"/>
              <w:rPr>
                <w:sz w:val="20"/>
                <w:szCs w:val="20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310E85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4 645,9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2 277,6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251,1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15 191,6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Default="00287B26">
            <w:pPr>
              <w:jc w:val="center"/>
              <w:rPr>
                <w:sz w:val="20"/>
                <w:szCs w:val="20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310E85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3 580,5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7 565,9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16 329,6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4 563,9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406,6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310E85" w:rsidRPr="00D77324" w:rsidTr="00D77324">
        <w:trPr>
          <w:trHeight w:val="39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57 438,6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184 679,0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347 935,1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842 261,6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235 402,1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20 972,0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E85" w:rsidRPr="00D77324" w:rsidRDefault="00310E85" w:rsidP="002D7799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45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28 789,6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177 590,1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334 201,5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826 340,1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206 319,3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18 527,9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8 589,1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12 443,6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7 155,8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15 700,5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3 919,8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27 630,2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174 038,2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326 783,7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809 813,2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202 182,3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9 749,8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34 408,5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23 577,1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33 897,8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18 042,3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4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2 015,6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6 602,5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629,1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644,1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29 808,4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10 640,8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32 448,4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33 219,8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11 222,2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468E8" w:rsidRDefault="00A468E8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lastRenderedPageBreak/>
              <w:t>1.2. Предоставление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возмещения собственникам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признанных аварийными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0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4 229,7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1.3. Субсидия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29 264,9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653 604,8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507 496,1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22 474,5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585,3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13 072,1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10 198,9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449,5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28 679,6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640 532,7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497 297,2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22 025,0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4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2. Строительство многоквартирного дома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6"/>
                <w:sz w:val="20"/>
                <w:szCs w:val="20"/>
                <w:lang w:bidi="ar-SA"/>
              </w:rPr>
              <w:t>по просп. Ленинградскому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91754B">
        <w:trPr>
          <w:trHeight w:val="73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91754B">
        <w:trPr>
          <w:trHeight w:val="37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3. Строительство многоквартирного односекционного дома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91754B">
              <w:rPr>
                <w:color w:val="000000"/>
                <w:spacing w:val="-10"/>
                <w:sz w:val="20"/>
                <w:szCs w:val="20"/>
                <w:lang w:bidi="ar-SA"/>
              </w:rPr>
              <w:t xml:space="preserve">по ул. Карпогорской </w:t>
            </w:r>
            <w:r w:rsidR="0091754B" w:rsidRPr="0091754B">
              <w:rPr>
                <w:color w:val="000000"/>
                <w:spacing w:val="-1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91754B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  <w:p w:rsidR="0091754B" w:rsidRPr="00D77324" w:rsidRDefault="0091754B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91754B">
        <w:trPr>
          <w:trHeight w:val="5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34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4. 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br/>
              <w:t xml:space="preserve">Строительство многоквартирного дома </w:t>
            </w:r>
          </w:p>
          <w:p w:rsidR="00026A30" w:rsidRP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pacing w:val="-10"/>
                <w:sz w:val="20"/>
                <w:szCs w:val="20"/>
                <w:lang w:bidi="ar-SA"/>
              </w:rPr>
            </w:pPr>
            <w:r w:rsidRPr="00026A30">
              <w:rPr>
                <w:color w:val="000000"/>
                <w:spacing w:val="-10"/>
                <w:sz w:val="20"/>
                <w:szCs w:val="20"/>
                <w:lang w:bidi="ar-SA"/>
              </w:rPr>
              <w:t xml:space="preserve">по ул. Карпогорской </w:t>
            </w:r>
          </w:p>
          <w:p w:rsid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</w:p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9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A30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5. Строительство многоквартирных домов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6 микрорайоне территориального округа Майская горка </w:t>
            </w:r>
          </w:p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6. Строительство многоквартирных домов, расположенных между домами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№ 360 и 392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по просп. Ленинградскому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52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33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8E8" w:rsidRPr="00D77324" w:rsidRDefault="00D77324" w:rsidP="00026A30">
            <w:pPr>
              <w:widowControl/>
              <w:autoSpaceDE/>
              <w:autoSpaceDN/>
              <w:spacing w:line="233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7. Строительство многоквартирного дома рядом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с домом № 17 </w:t>
            </w:r>
            <w:r w:rsidR="00A468E8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по ул. Ленина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52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31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 xml:space="preserve">Мероприятие 8. Строительство многоквартирного дома рядом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с домом № 23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по ул. Ленина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64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495,0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0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9. Строительство многоквартирного дома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по ул. Ленина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Майская горка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7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4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468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10. Строительство многоквартирных домов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026A30">
              <w:rPr>
                <w:spacing w:val="-10"/>
                <w:sz w:val="20"/>
                <w:szCs w:val="20"/>
                <w:lang w:bidi="ar-SA"/>
              </w:rPr>
              <w:t>по ул. Воронина В.И.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в территориальном округе Варавино-Фактория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468E8">
        <w:trPr>
          <w:trHeight w:val="54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468E8">
        <w:trPr>
          <w:trHeight w:val="300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Мероприятие 11.</w:t>
            </w:r>
            <w:r w:rsidRPr="00D77324">
              <w:rPr>
                <w:sz w:val="20"/>
                <w:szCs w:val="20"/>
                <w:lang w:bidi="ar-SA"/>
              </w:rPr>
              <w:br/>
              <w:t xml:space="preserve">Строительство многоквартирных домов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Цигломенском территориальном округе </w:t>
            </w:r>
            <w:r w:rsidRPr="00D77324">
              <w:rPr>
                <w:sz w:val="20"/>
                <w:szCs w:val="20"/>
                <w:lang w:bidi="ar-SA"/>
              </w:rPr>
              <w:br/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468E8">
        <w:trPr>
          <w:trHeight w:val="765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A468E8" w:rsidRDefault="00A468E8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026A30" w:rsidRPr="00026A30" w:rsidTr="00026A30">
        <w:trPr>
          <w:trHeight w:val="510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lastRenderedPageBreak/>
              <w:t xml:space="preserve">Мероприятие 12. </w:t>
            </w:r>
            <w:r w:rsidRPr="00026A30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7 400,0</w:t>
            </w:r>
          </w:p>
        </w:tc>
      </w:tr>
      <w:tr w:rsidR="00026A30" w:rsidRPr="00026A30" w:rsidTr="00026A30">
        <w:trPr>
          <w:trHeight w:val="555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220,0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026A30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026A30">
              <w:rPr>
                <w:sz w:val="20"/>
                <w:szCs w:val="20"/>
                <w:lang w:bidi="ar-SA"/>
              </w:rPr>
              <w:t>7 400,0</w:t>
            </w:r>
          </w:p>
        </w:tc>
      </w:tr>
      <w:tr w:rsidR="00D77324" w:rsidRPr="00D77324" w:rsidTr="00026A30">
        <w:trPr>
          <w:trHeight w:val="465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468E8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Мероприятие 13. Строи</w:t>
            </w:r>
            <w:r w:rsidR="00026A30">
              <w:rPr>
                <w:sz w:val="20"/>
                <w:szCs w:val="20"/>
                <w:lang w:bidi="ar-SA"/>
              </w:rPr>
              <w:t xml:space="preserve">тельство многоквартирных домов </w:t>
            </w:r>
            <w:r w:rsidRPr="00D77324">
              <w:rPr>
                <w:sz w:val="20"/>
                <w:szCs w:val="20"/>
                <w:lang w:bidi="ar-SA"/>
              </w:rPr>
              <w:t>между домами № 30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и № 30 корп.</w:t>
            </w:r>
            <w:r w:rsidR="00026A30">
              <w:rPr>
                <w:sz w:val="20"/>
                <w:szCs w:val="20"/>
                <w:lang w:bidi="ar-SA"/>
              </w:rPr>
              <w:t xml:space="preserve"> </w:t>
            </w:r>
            <w:r w:rsidRPr="00D77324">
              <w:rPr>
                <w:sz w:val="20"/>
                <w:szCs w:val="20"/>
                <w:lang w:bidi="ar-SA"/>
              </w:rPr>
              <w:t xml:space="preserve">2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026A30">
              <w:rPr>
                <w:spacing w:val="-10"/>
                <w:sz w:val="20"/>
                <w:szCs w:val="20"/>
                <w:lang w:bidi="ar-SA"/>
              </w:rPr>
              <w:t>по ул. Воронина В.И.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территориальном округе Варавино-Фактория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г. Архангельска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14. Нотариальные услуги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по принятию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 депозит нотариуса денежных средств за жилые помещения, изымаемые </w:t>
            </w:r>
            <w:r w:rsidR="00A468E8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у собственников для муниципальных нужд городского округа 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9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190,0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026A30">
        <w:trPr>
          <w:trHeight w:val="51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Подпрограмма 2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Переселение граждан </w:t>
            </w:r>
            <w:r w:rsidR="00026A30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из многоквартирных домов, имеющих угрозу обрушения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214 226,0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299 092,0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16 677,0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26 787,1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33 202,5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22 594,2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40 849,0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156 700,0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352 800,0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7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190 482,7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360 533,5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284 273,3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5 587,8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7 775,5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40 702,7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149 627,3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347 846,8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2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23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Мероприятие 1. Предоставление возмещения собственникам </w:t>
            </w:r>
            <w:r w:rsidR="00AA6D81">
              <w:rPr>
                <w:color w:val="000000"/>
                <w:sz w:val="20"/>
                <w:szCs w:val="20"/>
                <w:lang w:bidi="ar-SA"/>
              </w:rPr>
              <w:br/>
            </w:r>
            <w:r w:rsidRPr="00026A30">
              <w:rPr>
                <w:sz w:val="20"/>
                <w:szCs w:val="20"/>
                <w:lang w:bidi="ar-SA"/>
              </w:rPr>
              <w:t xml:space="preserve">за изъятые жилые и нежилые  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помещения, находящиеся </w:t>
            </w:r>
            <w:r w:rsidR="00A468E8">
              <w:rPr>
                <w:color w:val="000000"/>
                <w:sz w:val="20"/>
                <w:szCs w:val="20"/>
                <w:lang w:bidi="ar-SA"/>
              </w:rPr>
              <w:br/>
            </w:r>
            <w:r w:rsidRPr="00026A30">
              <w:rPr>
                <w:color w:val="000000"/>
                <w:spacing w:val="-10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 домах, имеющих угрозу обрушения, и предоставление субсидий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343 569,5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297 312,0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20 814,2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6 349,1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311 103,9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317 315,9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283 673,3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5 529,9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306 150,7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6A37F1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270 967,9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31 118,7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13 638,7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AA6D81">
            <w:pPr>
              <w:widowControl/>
              <w:autoSpaceDE/>
              <w:autoSpaceDN/>
              <w:spacing w:line="230" w:lineRule="auto"/>
              <w:rPr>
                <w:sz w:val="20"/>
                <w:szCs w:val="20"/>
                <w:lang w:bidi="ar-SA"/>
              </w:rPr>
            </w:pPr>
            <w:r w:rsidRPr="00AA6D81">
              <w:rPr>
                <w:spacing w:val="-10"/>
                <w:sz w:val="20"/>
                <w:szCs w:val="20"/>
                <w:lang w:bidi="ar-SA"/>
              </w:rPr>
              <w:t>1.1. Предоставление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026A30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возмещения собственникам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за изъятые жилые  помещения, находящиеся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AA6D81">
              <w:rPr>
                <w:spacing w:val="-8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61 952,0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174 991,9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155 947,6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26 116,5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16 327,0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2 977,5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44 469,6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145 897,9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38 208,7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148 738,3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146 796,1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7 175,5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AA6D81">
        <w:trPr>
          <w:trHeight w:val="397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773,7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2 876,4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2 792,4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37 396,9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140 944,7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136 828,2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9663B3" w:rsidRDefault="009663B3">
      <w:r>
        <w:br w:type="page"/>
      </w:r>
    </w:p>
    <w:tbl>
      <w:tblPr>
        <w:tblW w:w="15036" w:type="dxa"/>
        <w:tblInd w:w="98" w:type="dxa"/>
        <w:tblLook w:val="04A0" w:firstRow="1" w:lastRow="0" w:firstColumn="1" w:lastColumn="0" w:noHBand="0" w:noVBand="1"/>
      </w:tblPr>
      <w:tblGrid>
        <w:gridCol w:w="1853"/>
        <w:gridCol w:w="1701"/>
        <w:gridCol w:w="1701"/>
        <w:gridCol w:w="1418"/>
        <w:gridCol w:w="1134"/>
        <w:gridCol w:w="1417"/>
        <w:gridCol w:w="1418"/>
        <w:gridCol w:w="1417"/>
        <w:gridCol w:w="1580"/>
        <w:gridCol w:w="1397"/>
      </w:tblGrid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23 743,3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26 253,6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16 524,3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21 199,3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28 078,7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9 151,5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2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7 072,7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4 953,2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6D81" w:rsidRPr="00AA6D81" w:rsidRDefault="00D77324" w:rsidP="00D77324">
            <w:pPr>
              <w:widowControl/>
              <w:autoSpaceDE/>
              <w:autoSpaceDN/>
              <w:rPr>
                <w:spacing w:val="-8"/>
                <w:sz w:val="20"/>
                <w:szCs w:val="20"/>
                <w:lang w:bidi="ar-SA"/>
              </w:rPr>
            </w:pPr>
            <w:r w:rsidRPr="00AA6D81">
              <w:rPr>
                <w:spacing w:val="-8"/>
                <w:sz w:val="20"/>
                <w:szCs w:val="20"/>
                <w:lang w:bidi="ar-SA"/>
              </w:rPr>
              <w:t xml:space="preserve">1.2. Предоставение </w:t>
            </w:r>
          </w:p>
          <w:p w:rsidR="00AA6D81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возмещения собственникам </w:t>
            </w:r>
          </w:p>
          <w:p w:rsidR="00AA6D81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за изъятые нежилые помещения, находящиеся </w:t>
            </w:r>
          </w:p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AA6D81">
              <w:rPr>
                <w:spacing w:val="-10"/>
                <w:sz w:val="20"/>
                <w:szCs w:val="20"/>
                <w:lang w:bidi="ar-SA"/>
              </w:rPr>
              <w:t>в многоквартирных</w:t>
            </w:r>
            <w:r w:rsidRPr="00D77324">
              <w:rPr>
                <w:sz w:val="20"/>
                <w:szCs w:val="20"/>
                <w:lang w:bidi="ar-SA"/>
              </w:rPr>
              <w:t xml:space="preserve"> домах, имеющих угрозу обрушения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Администрация города Архангельска / отдел учета и отчетности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8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3 040,0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4 487,2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1.3. Субсидия </w:t>
            </w:r>
            <w:r w:rsidR="009663B3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на приобретение (строительство) жилых помещений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168 577,6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136 877,2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3 371,6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2 737,5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90"/>
        </w:trPr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165 206,0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134 139,7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66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B61012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 xml:space="preserve">Мероприятие 2. Приобретение жилых помещений  на территории городского округа 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sz w:val="20"/>
                <w:szCs w:val="20"/>
                <w:lang w:bidi="ar-SA"/>
              </w:rPr>
              <w:t>"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AA6D81">
              <w:rPr>
                <w:spacing w:val="-10"/>
                <w:sz w:val="20"/>
                <w:szCs w:val="20"/>
                <w:lang w:bidi="ar-SA"/>
              </w:rPr>
              <w:t>для предоставления</w:t>
            </w:r>
            <w:r w:rsidRPr="00D77324">
              <w:rPr>
                <w:sz w:val="20"/>
                <w:szCs w:val="20"/>
                <w:lang w:bidi="ar-SA"/>
              </w:rPr>
              <w:t xml:space="preserve">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 xml:space="preserve">их гражданам, переселяемым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AA6D81">
              <w:rPr>
                <w:spacing w:val="-10"/>
                <w:sz w:val="20"/>
                <w:szCs w:val="20"/>
                <w:lang w:bidi="ar-SA"/>
              </w:rPr>
              <w:t>из многоквартирных</w:t>
            </w:r>
            <w:r w:rsidRPr="00D77324">
              <w:rPr>
                <w:sz w:val="20"/>
                <w:szCs w:val="20"/>
                <w:lang w:bidi="ar-SA"/>
              </w:rPr>
              <w:t xml:space="preserve"> домов, имеющих угрозу обрушения, в том числе </w:t>
            </w:r>
            <w:r w:rsidRPr="00D77324">
              <w:rPr>
                <w:sz w:val="20"/>
                <w:szCs w:val="20"/>
                <w:lang w:bidi="ar-SA"/>
              </w:rPr>
              <w:lastRenderedPageBreak/>
              <w:t xml:space="preserve">экспертиза выполненных работ </w:t>
            </w:r>
            <w:r w:rsidR="00AA6D81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на соответствие</w:t>
            </w:r>
            <w:r w:rsidR="00B61012">
              <w:rPr>
                <w:sz w:val="20"/>
                <w:szCs w:val="20"/>
                <w:lang w:bidi="ar-SA"/>
              </w:rPr>
              <w:br/>
            </w:r>
            <w:r w:rsidRPr="00D77324">
              <w:rPr>
                <w:sz w:val="20"/>
                <w:szCs w:val="20"/>
                <w:lang w:bidi="ar-SA"/>
              </w:rPr>
              <w:t>их условиям муниципального контракта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lastRenderedPageBreak/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152 274,0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43 217,6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31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303,8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46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39 929,0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850,9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08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112 230,4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41 696,1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1080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  <w:r w:rsidRPr="00D77324">
              <w:rPr>
                <w:color w:val="000000"/>
                <w:sz w:val="20"/>
                <w:szCs w:val="20"/>
                <w:lang w:bidi="ar-SA"/>
              </w:rPr>
              <w:lastRenderedPageBreak/>
              <w:t xml:space="preserve">Мероприятие 3. Обоснование инвестиций </w:t>
            </w:r>
            <w:r w:rsidR="00AA6D81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в строительство многоквартирных домов </w:t>
            </w:r>
            <w:r w:rsidR="00AA6D81">
              <w:rPr>
                <w:color w:val="000000"/>
                <w:sz w:val="20"/>
                <w:szCs w:val="20"/>
                <w:lang w:bidi="ar-SA"/>
              </w:rPr>
              <w:br/>
            </w:r>
            <w:r w:rsidRPr="00D77324">
              <w:rPr>
                <w:color w:val="000000"/>
                <w:sz w:val="20"/>
                <w:szCs w:val="20"/>
                <w:lang w:bidi="ar-SA"/>
              </w:rPr>
              <w:t xml:space="preserve">на территории городского округа 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  <w:r w:rsidRPr="00D77324">
              <w:rPr>
                <w:color w:val="000000"/>
                <w:sz w:val="20"/>
                <w:szCs w:val="20"/>
                <w:lang w:bidi="ar-SA"/>
              </w:rPr>
              <w:t>Город Архангельск</w:t>
            </w:r>
            <w:r w:rsidR="00F34BA9">
              <w:rPr>
                <w:color w:val="000000"/>
                <w:sz w:val="20"/>
                <w:szCs w:val="20"/>
                <w:lang w:bidi="ar-SA"/>
              </w:rPr>
              <w:t>"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510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1 780,0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1 180,0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05"/>
        </w:trPr>
        <w:tc>
          <w:tcPr>
            <w:tcW w:w="18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Мероприятие 4.</w:t>
            </w:r>
            <w:r w:rsidRPr="00D77324">
              <w:rPr>
                <w:sz w:val="20"/>
                <w:szCs w:val="20"/>
                <w:lang w:bidi="ar-SA"/>
              </w:rPr>
              <w:br/>
              <w:t>Снос многоквартирных домов, признанных аварийными и подлежащих сносу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D77324" w:rsidRPr="00D77324" w:rsidTr="00D77324">
        <w:trPr>
          <w:trHeight w:val="705"/>
        </w:trPr>
        <w:tc>
          <w:tcPr>
            <w:tcW w:w="18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Городской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D77324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 w:rsidRPr="00D77324">
              <w:rPr>
                <w:sz w:val="20"/>
                <w:szCs w:val="20"/>
                <w:lang w:bidi="ar-SA"/>
              </w:rPr>
              <w:t>600,0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7324" w:rsidRPr="00D77324" w:rsidRDefault="00D77324" w:rsidP="0072776C">
            <w:pPr>
              <w:widowControl/>
              <w:autoSpaceDE/>
              <w:autoSpaceDN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</w:tbl>
    <w:p w:rsidR="00D77324" w:rsidRDefault="00496DB1" w:rsidP="00496DB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";</w:t>
      </w:r>
    </w:p>
    <w:p w:rsidR="00D77324" w:rsidRDefault="00D77324" w:rsidP="00C33C6D">
      <w:pPr>
        <w:jc w:val="center"/>
        <w:rPr>
          <w:b/>
          <w:sz w:val="24"/>
          <w:szCs w:val="24"/>
        </w:rPr>
      </w:pPr>
    </w:p>
    <w:p w:rsidR="00A651F9" w:rsidRPr="003F762A" w:rsidRDefault="00AA6D81" w:rsidP="0002636F">
      <w:pPr>
        <w:jc w:val="center"/>
        <w:rPr>
          <w:sz w:val="28"/>
          <w:szCs w:val="28"/>
        </w:rPr>
      </w:pPr>
      <w:r>
        <w:t>___</w:t>
      </w:r>
      <w:r w:rsidR="00C33C6D" w:rsidRPr="002C28E0">
        <w:t>___________</w:t>
      </w:r>
    </w:p>
    <w:sectPr w:rsidR="00A651F9" w:rsidRPr="003F762A" w:rsidSect="0002636F">
      <w:headerReference w:type="even" r:id="rId9"/>
      <w:headerReference w:type="default" r:id="rId10"/>
      <w:pgSz w:w="16838" w:h="11906" w:orient="landscape" w:code="9"/>
      <w:pgMar w:top="1701" w:right="1134" w:bottom="567" w:left="1134" w:header="113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54B" w:rsidRDefault="0091754B" w:rsidP="009D4142">
      <w:r>
        <w:separator/>
      </w:r>
    </w:p>
  </w:endnote>
  <w:endnote w:type="continuationSeparator" w:id="0">
    <w:p w:rsidR="0091754B" w:rsidRDefault="0091754B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54B" w:rsidRDefault="0091754B" w:rsidP="009D4142">
      <w:r>
        <w:separator/>
      </w:r>
    </w:p>
  </w:footnote>
  <w:footnote w:type="continuationSeparator" w:id="0">
    <w:p w:rsidR="0091754B" w:rsidRDefault="0091754B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54B" w:rsidRDefault="0091754B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1754B" w:rsidRDefault="0091754B">
    <w:pPr>
      <w:pStyle w:val="a8"/>
    </w:pPr>
  </w:p>
  <w:p w:rsidR="0091754B" w:rsidRDefault="009175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453986"/>
      <w:docPartObj>
        <w:docPartGallery w:val="Page Numbers (Top of Page)"/>
        <w:docPartUnique/>
      </w:docPartObj>
    </w:sdtPr>
    <w:sdtEndPr/>
    <w:sdtContent>
      <w:p w:rsidR="0091754B" w:rsidRDefault="009175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4FE">
          <w:rPr>
            <w:noProof/>
          </w:rPr>
          <w:t>11</w:t>
        </w:r>
        <w:r>
          <w:fldChar w:fldCharType="end"/>
        </w:r>
      </w:p>
      <w:p w:rsidR="0091754B" w:rsidRDefault="0091754B">
        <w:pPr>
          <w:pStyle w:val="a8"/>
          <w:jc w:val="center"/>
        </w:pPr>
      </w:p>
      <w:tbl>
        <w:tblPr>
          <w:tblW w:w="15036" w:type="dxa"/>
          <w:tblInd w:w="98" w:type="dxa"/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 w:firstRow="1" w:lastRow="0" w:firstColumn="1" w:lastColumn="0" w:noHBand="0" w:noVBand="1"/>
        </w:tblPr>
        <w:tblGrid>
          <w:gridCol w:w="1853"/>
          <w:gridCol w:w="1701"/>
          <w:gridCol w:w="1701"/>
          <w:gridCol w:w="1418"/>
          <w:gridCol w:w="1134"/>
          <w:gridCol w:w="1417"/>
          <w:gridCol w:w="1418"/>
          <w:gridCol w:w="1417"/>
          <w:gridCol w:w="1580"/>
          <w:gridCol w:w="1397"/>
        </w:tblGrid>
        <w:tr w:rsidR="0091754B" w:rsidRPr="00D77324" w:rsidTr="00A468E8">
          <w:trPr>
            <w:trHeight w:val="315"/>
          </w:trPr>
          <w:tc>
            <w:tcPr>
              <w:tcW w:w="1853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color w:val="000000"/>
                  <w:sz w:val="20"/>
                  <w:szCs w:val="20"/>
                  <w:lang w:bidi="ar-SA"/>
                </w:rPr>
              </w:pPr>
              <w:r w:rsidRPr="00D77324">
                <w:rPr>
                  <w:color w:val="000000"/>
                  <w:sz w:val="20"/>
                  <w:szCs w:val="20"/>
                  <w:lang w:bidi="ar-SA"/>
                </w:rPr>
                <w:t>1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2</w:t>
              </w:r>
            </w:p>
          </w:tc>
          <w:tc>
            <w:tcPr>
              <w:tcW w:w="1701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3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4</w:t>
              </w:r>
            </w:p>
          </w:tc>
          <w:tc>
            <w:tcPr>
              <w:tcW w:w="1134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5</w:t>
              </w:r>
            </w:p>
          </w:tc>
          <w:tc>
            <w:tcPr>
              <w:tcW w:w="1417" w:type="dxa"/>
              <w:shd w:val="clear" w:color="000000" w:fill="FFFFFF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6</w:t>
              </w:r>
            </w:p>
          </w:tc>
          <w:tc>
            <w:tcPr>
              <w:tcW w:w="1418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7</w:t>
              </w:r>
            </w:p>
          </w:tc>
          <w:tc>
            <w:tcPr>
              <w:tcW w:w="1417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8</w:t>
              </w:r>
            </w:p>
          </w:tc>
          <w:tc>
            <w:tcPr>
              <w:tcW w:w="1580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9</w:t>
              </w:r>
            </w:p>
          </w:tc>
          <w:tc>
            <w:tcPr>
              <w:tcW w:w="1397" w:type="dxa"/>
              <w:shd w:val="clear" w:color="auto" w:fill="auto"/>
              <w:vAlign w:val="center"/>
              <w:hideMark/>
            </w:tcPr>
            <w:p w:rsidR="0091754B" w:rsidRPr="00D77324" w:rsidRDefault="0091754B" w:rsidP="009663B3">
              <w:pPr>
                <w:widowControl/>
                <w:autoSpaceDE/>
                <w:autoSpaceDN/>
                <w:jc w:val="center"/>
                <w:rPr>
                  <w:sz w:val="20"/>
                  <w:szCs w:val="20"/>
                  <w:lang w:bidi="ar-SA"/>
                </w:rPr>
              </w:pPr>
              <w:r w:rsidRPr="00D77324">
                <w:rPr>
                  <w:sz w:val="20"/>
                  <w:szCs w:val="20"/>
                  <w:lang w:bidi="ar-SA"/>
                </w:rPr>
                <w:t>10</w:t>
              </w:r>
            </w:p>
          </w:tc>
        </w:tr>
      </w:tbl>
      <w:p w:rsidR="0091754B" w:rsidRPr="00A468E8" w:rsidRDefault="0091754B">
        <w:pPr>
          <w:pStyle w:val="a8"/>
          <w:jc w:val="center"/>
          <w:rPr>
            <w:sz w:val="2"/>
            <w:szCs w:val="2"/>
          </w:rPr>
        </w:pPr>
      </w:p>
      <w:p w:rsidR="0091754B" w:rsidRPr="00F34BA9" w:rsidRDefault="009224FE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36F"/>
    <w:rsid w:val="000265A9"/>
    <w:rsid w:val="00026A30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84FCB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1630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2DC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A77C0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C5A14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4881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09B1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43C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2D2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DB1"/>
    <w:rsid w:val="00496E85"/>
    <w:rsid w:val="004A12C2"/>
    <w:rsid w:val="004A43C9"/>
    <w:rsid w:val="004A4836"/>
    <w:rsid w:val="004A54A7"/>
    <w:rsid w:val="004A591F"/>
    <w:rsid w:val="004A6D59"/>
    <w:rsid w:val="004A6F64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1667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3B5B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548F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3F2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1C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66B0"/>
    <w:rsid w:val="006E758F"/>
    <w:rsid w:val="006F03E1"/>
    <w:rsid w:val="006F3321"/>
    <w:rsid w:val="006F3329"/>
    <w:rsid w:val="006F420B"/>
    <w:rsid w:val="006F489E"/>
    <w:rsid w:val="0070083B"/>
    <w:rsid w:val="00700C60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1073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062D9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0B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64B3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0EC1"/>
    <w:rsid w:val="00911888"/>
    <w:rsid w:val="00911E60"/>
    <w:rsid w:val="0091368F"/>
    <w:rsid w:val="009138DE"/>
    <w:rsid w:val="009154F5"/>
    <w:rsid w:val="00915D50"/>
    <w:rsid w:val="0091754B"/>
    <w:rsid w:val="00920EE1"/>
    <w:rsid w:val="009213AF"/>
    <w:rsid w:val="009224FE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663B3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0FCD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8E8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12B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6D81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012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27196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865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241A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29BC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C73D1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2DBC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4BA9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448F-55F4-4868-BD14-07F2ADD9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2025-03-26T07:45:00Z</cp:lastPrinted>
  <dcterms:created xsi:type="dcterms:W3CDTF">2025-03-28T13:25:00Z</dcterms:created>
  <dcterms:modified xsi:type="dcterms:W3CDTF">2025-03-28T13:25:00Z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